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EB" w:rsidRPr="00140D8C" w:rsidRDefault="007D0A83" w:rsidP="0032423D">
      <w:pPr>
        <w:rPr>
          <w:b/>
          <w:noProof/>
          <w:sz w:val="24"/>
          <w:szCs w:val="24"/>
        </w:rPr>
      </w:pPr>
      <w:r w:rsidRPr="00140D8C">
        <w:rPr>
          <w:noProof/>
        </w:rPr>
        <w:drawing>
          <wp:anchor distT="0" distB="0" distL="114300" distR="114300" simplePos="0" relativeHeight="251657728" behindDoc="1" locked="0" layoutInCell="1" allowOverlap="0" wp14:anchorId="18257F31" wp14:editId="718D3997">
            <wp:simplePos x="0" y="0"/>
            <wp:positionH relativeFrom="column">
              <wp:posOffset>0</wp:posOffset>
            </wp:positionH>
            <wp:positionV relativeFrom="paragraph">
              <wp:posOffset>-17145</wp:posOffset>
            </wp:positionV>
            <wp:extent cx="609600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2EB" w:rsidRPr="00140D8C" w:rsidRDefault="00B462EB" w:rsidP="0032423D">
      <w:pPr>
        <w:rPr>
          <w:b/>
          <w:noProof/>
          <w:sz w:val="24"/>
          <w:szCs w:val="24"/>
        </w:rPr>
      </w:pPr>
    </w:p>
    <w:p w:rsidR="00B462EB" w:rsidRPr="00140D8C" w:rsidRDefault="00B462EB" w:rsidP="0032423D">
      <w:pPr>
        <w:rPr>
          <w:b/>
          <w:noProof/>
          <w:sz w:val="24"/>
          <w:szCs w:val="24"/>
        </w:rPr>
      </w:pPr>
    </w:p>
    <w:p w:rsidR="00B462EB" w:rsidRPr="003D6F87" w:rsidRDefault="00B462EB" w:rsidP="00856F67">
      <w:pPr>
        <w:ind w:left="1440"/>
        <w:rPr>
          <w:b/>
          <w:sz w:val="28"/>
          <w:szCs w:val="28"/>
        </w:rPr>
      </w:pPr>
      <w:r w:rsidRPr="003D6F87">
        <w:rPr>
          <w:b/>
          <w:noProof/>
          <w:sz w:val="28"/>
          <w:szCs w:val="28"/>
        </w:rPr>
        <w:t>Participation</w:t>
      </w:r>
      <w:r w:rsidRPr="003D6F87">
        <w:rPr>
          <w:b/>
          <w:sz w:val="28"/>
          <w:szCs w:val="28"/>
        </w:rPr>
        <w:t xml:space="preserve"> in the </w:t>
      </w:r>
      <w:r w:rsidR="005206FD" w:rsidRPr="003D6F87">
        <w:rPr>
          <w:b/>
          <w:sz w:val="28"/>
          <w:szCs w:val="28"/>
        </w:rPr>
        <w:t xml:space="preserve">Grassland Project Protocol </w:t>
      </w:r>
      <w:r w:rsidRPr="003D6F87">
        <w:rPr>
          <w:b/>
          <w:sz w:val="28"/>
          <w:szCs w:val="28"/>
        </w:rPr>
        <w:t>Development Process</w:t>
      </w:r>
    </w:p>
    <w:p w:rsidR="00B462EB" w:rsidRPr="00140D8C" w:rsidRDefault="00B462EB" w:rsidP="0032423D"/>
    <w:p w:rsidR="00B462EB" w:rsidRPr="00140D8C" w:rsidRDefault="00B462EB" w:rsidP="0032423D"/>
    <w:p w:rsidR="00B462EB" w:rsidRPr="00140D8C" w:rsidRDefault="005206FD" w:rsidP="0032423D">
      <w:r w:rsidRPr="003D6F87">
        <w:t xml:space="preserve">May </w:t>
      </w:r>
      <w:r w:rsidR="003D6F87" w:rsidRPr="003D6F87">
        <w:t>2</w:t>
      </w:r>
      <w:r w:rsidRPr="003D6F87">
        <w:t>, 2014</w:t>
      </w:r>
    </w:p>
    <w:p w:rsidR="00B462EB" w:rsidRPr="00140D8C" w:rsidRDefault="00B462EB" w:rsidP="0032423D"/>
    <w:p w:rsidR="00B462EB" w:rsidRPr="00140D8C" w:rsidRDefault="00B462EB" w:rsidP="0032423D">
      <w:r w:rsidRPr="00140D8C">
        <w:t>Dear Interested Stakeholder,</w:t>
      </w:r>
    </w:p>
    <w:p w:rsidR="00B462EB" w:rsidRPr="00140D8C" w:rsidRDefault="00B462EB" w:rsidP="0032423D"/>
    <w:p w:rsidR="00B462EB" w:rsidRPr="00140D8C" w:rsidRDefault="00B462EB" w:rsidP="0032423D">
      <w:r w:rsidRPr="00140D8C">
        <w:t xml:space="preserve">The Climate Action Reserve (Reserve) is developing </w:t>
      </w:r>
      <w:r w:rsidR="004E0DF4" w:rsidRPr="00140D8C">
        <w:t xml:space="preserve">a </w:t>
      </w:r>
      <w:r w:rsidRPr="00140D8C">
        <w:t xml:space="preserve">greenhouse gas (GHG) reduction project protocol </w:t>
      </w:r>
      <w:r w:rsidR="005206FD" w:rsidRPr="00140D8C">
        <w:t xml:space="preserve">for </w:t>
      </w:r>
      <w:r w:rsidR="005C027D" w:rsidRPr="00140D8C">
        <w:t>g</w:t>
      </w:r>
      <w:r w:rsidR="005206FD" w:rsidRPr="00140D8C">
        <w:t xml:space="preserve">rassland </w:t>
      </w:r>
      <w:r w:rsidR="005C027D" w:rsidRPr="00140D8C">
        <w:t>s</w:t>
      </w:r>
      <w:r w:rsidR="005206FD" w:rsidRPr="00140D8C">
        <w:t xml:space="preserve">oil </w:t>
      </w:r>
      <w:r w:rsidR="005C027D" w:rsidRPr="00140D8C">
        <w:t>c</w:t>
      </w:r>
      <w:r w:rsidR="005206FD" w:rsidRPr="00140D8C">
        <w:t xml:space="preserve">arbon </w:t>
      </w:r>
      <w:r w:rsidR="002E4714">
        <w:t xml:space="preserve">sequestration </w:t>
      </w:r>
      <w:r w:rsidRPr="00140D8C">
        <w:t xml:space="preserve">projects in the United States. </w:t>
      </w:r>
      <w:r w:rsidR="005206FD" w:rsidRPr="00140D8C">
        <w:t xml:space="preserve">This </w:t>
      </w:r>
      <w:r w:rsidRPr="00140D8C">
        <w:t xml:space="preserve">protocol will provide standardized approaches for quantifying and monitoring the GHG reductions </w:t>
      </w:r>
      <w:r w:rsidRPr="001219FD">
        <w:t>from</w:t>
      </w:r>
      <w:r w:rsidR="005206FD" w:rsidRPr="001219FD">
        <w:t xml:space="preserve"> the avoided conversion of </w:t>
      </w:r>
      <w:r w:rsidR="005C027D" w:rsidRPr="001219FD">
        <w:t xml:space="preserve">native </w:t>
      </w:r>
      <w:r w:rsidR="00243F13">
        <w:t>grassland</w:t>
      </w:r>
      <w:r w:rsidR="005206FD" w:rsidRPr="001219FD">
        <w:t xml:space="preserve"> to cropland</w:t>
      </w:r>
      <w:r w:rsidRPr="001219FD">
        <w:t>.</w:t>
      </w:r>
      <w:r w:rsidR="00140D8C" w:rsidRPr="001219FD">
        <w:t xml:space="preserve"> For background on this project type, please see the materials available at </w:t>
      </w:r>
      <w:r w:rsidR="00140D8C" w:rsidRPr="00243F13">
        <w:t xml:space="preserve">the </w:t>
      </w:r>
      <w:hyperlink r:id="rId10" w:history="1">
        <w:r w:rsidR="00140D8C" w:rsidRPr="00243F13">
          <w:rPr>
            <w:rStyle w:val="Hyperlink"/>
            <w:rFonts w:cs="Arial"/>
            <w:color w:val="auto"/>
          </w:rPr>
          <w:t>Grassland Project Protocol webpage</w:t>
        </w:r>
      </w:hyperlink>
      <w:r w:rsidR="00140D8C" w:rsidRPr="00243F13">
        <w:t xml:space="preserve">, including </w:t>
      </w:r>
      <w:r w:rsidR="00140D8C" w:rsidRPr="001219FD">
        <w:t>the issue paper and presentations from the 2013 stakeholder workshops</w:t>
      </w:r>
      <w:hyperlink r:id="rId11" w:history="1"/>
      <w:r w:rsidR="00140D8C" w:rsidRPr="001219FD">
        <w:t>.</w:t>
      </w:r>
      <w:r w:rsidR="001219FD">
        <w:t xml:space="preserve"> This protocol development effort will be focused on the adaptation of existing methodolog</w:t>
      </w:r>
      <w:r w:rsidR="00F742AB">
        <w:t>ies (see list below) into a standardized project protocol for grassland soil carbon sequestration</w:t>
      </w:r>
      <w:r w:rsidR="001219FD">
        <w:t xml:space="preserve">. Please familiarize yourself with the reference </w:t>
      </w:r>
      <w:r w:rsidR="00F742AB">
        <w:t xml:space="preserve">methodologies </w:t>
      </w:r>
      <w:r w:rsidR="001219FD">
        <w:t>prior to submitting this form.</w:t>
      </w:r>
    </w:p>
    <w:p w:rsidR="00B462EB" w:rsidRPr="00140D8C" w:rsidRDefault="00B462EB" w:rsidP="0032423D"/>
    <w:p w:rsidR="00B462EB" w:rsidRPr="00140D8C" w:rsidRDefault="00B462EB" w:rsidP="0032423D">
      <w:r w:rsidRPr="00140D8C">
        <w:t xml:space="preserve">The project protocol will be developed through the Reserve’s transparent, stakeholder-driven process. </w:t>
      </w:r>
      <w:r w:rsidR="001D6A84">
        <w:t>Stakeholder</w:t>
      </w:r>
      <w:r w:rsidR="001D6A84" w:rsidRPr="00140D8C">
        <w:t xml:space="preserve"> </w:t>
      </w:r>
      <w:r w:rsidRPr="00140D8C">
        <w:t>involvement in this process will be a critical component of our success.</w:t>
      </w:r>
    </w:p>
    <w:p w:rsidR="00B462EB" w:rsidRPr="00140D8C" w:rsidRDefault="00B462EB" w:rsidP="0032423D"/>
    <w:p w:rsidR="00B462EB" w:rsidRPr="00140D8C" w:rsidRDefault="00B462EB" w:rsidP="0032423D">
      <w:r w:rsidRPr="00140D8C">
        <w:t xml:space="preserve">You are invited to participate in this process </w:t>
      </w:r>
      <w:bookmarkStart w:id="0" w:name="OLE_LINK1"/>
      <w:r w:rsidRPr="00140D8C">
        <w:t>by completing the attached form, where you will express your interest and demonstrate your expertise to be part of a protocol workgroup.</w:t>
      </w:r>
      <w:bookmarkEnd w:id="0"/>
    </w:p>
    <w:p w:rsidR="00B462EB" w:rsidRPr="00140D8C" w:rsidRDefault="00B462EB" w:rsidP="0032423D"/>
    <w:p w:rsidR="00B462EB" w:rsidRPr="00140D8C" w:rsidRDefault="00B462EB" w:rsidP="0032423D">
      <w:r w:rsidRPr="00140D8C">
        <w:t>The workgroup require</w:t>
      </w:r>
      <w:r w:rsidR="00243F13">
        <w:t>s</w:t>
      </w:r>
      <w:r w:rsidRPr="00140D8C">
        <w:t xml:space="preserve"> a significant time commitment, </w:t>
      </w:r>
      <w:r w:rsidR="005C027D" w:rsidRPr="00140D8C">
        <w:t>demonstrated competence in</w:t>
      </w:r>
      <w:r w:rsidRPr="00140D8C">
        <w:t xml:space="preserve"> GHG accounting, and </w:t>
      </w:r>
      <w:r w:rsidR="005C027D" w:rsidRPr="00140D8C">
        <w:t>an advanced</w:t>
      </w:r>
      <w:r w:rsidRPr="00140D8C">
        <w:t xml:space="preserve"> understanding of specific processes and </w:t>
      </w:r>
      <w:r w:rsidRPr="001219FD">
        <w:t xml:space="preserve">practices related to </w:t>
      </w:r>
      <w:r w:rsidR="005C027D" w:rsidRPr="001219FD">
        <w:t xml:space="preserve">management of </w:t>
      </w:r>
      <w:r w:rsidR="00C961A0" w:rsidRPr="001219FD">
        <w:t xml:space="preserve">grasslands </w:t>
      </w:r>
      <w:r w:rsidR="005C027D" w:rsidRPr="001219FD">
        <w:t>and croplands in the U.S</w:t>
      </w:r>
      <w:r w:rsidRPr="001219FD">
        <w:t>. The workgroup members are responsible</w:t>
      </w:r>
      <w:r w:rsidRPr="00140D8C">
        <w:t xml:space="preserve"> for helping to develop, comment on, and test early versions and sections of the protocol, in addition to submitting written comments on both the draft protocol and final protocol. </w:t>
      </w:r>
    </w:p>
    <w:p w:rsidR="00B462EB" w:rsidRPr="00140D8C" w:rsidRDefault="00B462EB" w:rsidP="0032423D"/>
    <w:p w:rsidR="00B462EB" w:rsidRPr="00140D8C" w:rsidRDefault="00B462EB" w:rsidP="0032423D">
      <w:r w:rsidRPr="00140D8C">
        <w:t>Because of the technical nature of the work and a desire to reach consensus-based de</w:t>
      </w:r>
      <w:r w:rsidR="00243F13">
        <w:t>cisions, the protocol workgroup</w:t>
      </w:r>
      <w:r w:rsidRPr="00140D8C">
        <w:t xml:space="preserve"> must be limited in size. We will strive to create </w:t>
      </w:r>
      <w:r w:rsidR="00243F13">
        <w:t xml:space="preserve">a </w:t>
      </w:r>
      <w:r w:rsidRPr="00140D8C">
        <w:t>well-balanced</w:t>
      </w:r>
      <w:r w:rsidR="00243F13">
        <w:t xml:space="preserve"> workgroup</w:t>
      </w:r>
      <w:r w:rsidRPr="00140D8C">
        <w:t xml:space="preserve"> with representation from industry, government, project developers, academia, verifiers, and environmental advocacy organizations across the United States.</w:t>
      </w:r>
    </w:p>
    <w:p w:rsidR="00B462EB" w:rsidRPr="00140D8C" w:rsidRDefault="00B462EB" w:rsidP="0032423D"/>
    <w:p w:rsidR="00B462EB" w:rsidRPr="00140D8C" w:rsidRDefault="00B462EB" w:rsidP="0032423D">
      <w:r w:rsidRPr="007310BA">
        <w:rPr>
          <w:b/>
        </w:rPr>
        <w:t xml:space="preserve">Please email the completed form </w:t>
      </w:r>
      <w:r w:rsidRPr="00243F13">
        <w:rPr>
          <w:b/>
        </w:rPr>
        <w:t xml:space="preserve">to </w:t>
      </w:r>
      <w:hyperlink r:id="rId12" w:history="1">
        <w:r w:rsidRPr="00243F13">
          <w:rPr>
            <w:rStyle w:val="Hyperlink"/>
            <w:rFonts w:cs="Arial"/>
            <w:b/>
            <w:color w:val="auto"/>
          </w:rPr>
          <w:t>policy@climateactionreserve.org</w:t>
        </w:r>
      </w:hyperlink>
      <w:r w:rsidRPr="00243F13">
        <w:rPr>
          <w:b/>
        </w:rPr>
        <w:t xml:space="preserve"> by Friday, </w:t>
      </w:r>
      <w:r w:rsidR="00A57228">
        <w:rPr>
          <w:b/>
        </w:rPr>
        <w:t>May 30</w:t>
      </w:r>
      <w:r w:rsidR="005C027D" w:rsidRPr="00243F13">
        <w:rPr>
          <w:b/>
        </w:rPr>
        <w:t>, 2014</w:t>
      </w:r>
      <w:r w:rsidRPr="00243F13">
        <w:rPr>
          <w:b/>
        </w:rPr>
        <w:t xml:space="preserve"> in order to be considered for the workgroup.</w:t>
      </w:r>
      <w:r w:rsidR="007310BA" w:rsidRPr="00243F13">
        <w:t xml:space="preserve"> </w:t>
      </w:r>
      <w:r w:rsidRPr="00243F13">
        <w:t xml:space="preserve">If you are not chosen to be a workgroup participant, we urge you to participate in the process by submitting written comments on the protocol when </w:t>
      </w:r>
      <w:r w:rsidR="00243F13">
        <w:t>it is</w:t>
      </w:r>
      <w:r w:rsidRPr="00140D8C">
        <w:t xml:space="preserve"> available an</w:t>
      </w:r>
      <w:r w:rsidR="00243F13">
        <w:t>d attending the public workshop</w:t>
      </w:r>
      <w:r w:rsidRPr="00140D8C">
        <w:t xml:space="preserve"> we will host during the public comment period.</w:t>
      </w:r>
    </w:p>
    <w:p w:rsidR="00B462EB" w:rsidRPr="00140D8C" w:rsidRDefault="00B462EB" w:rsidP="0032423D"/>
    <w:p w:rsidR="00B462EB" w:rsidRDefault="00B462EB" w:rsidP="0032423D">
      <w:r w:rsidRPr="00243F13">
        <w:t xml:space="preserve">Thank you for your interest. If you have any questions, please contact </w:t>
      </w:r>
      <w:hyperlink r:id="rId13" w:history="1">
        <w:r w:rsidRPr="00243F13">
          <w:rPr>
            <w:rStyle w:val="Hyperlink"/>
            <w:rFonts w:cs="Arial"/>
            <w:color w:val="auto"/>
          </w:rPr>
          <w:t>policy@climateactionreserve.org</w:t>
        </w:r>
      </w:hyperlink>
      <w:r w:rsidRPr="00243F13">
        <w:t xml:space="preserve"> or Heather Raven </w:t>
      </w:r>
      <w:r w:rsidRPr="00140D8C">
        <w:t>at 213-542-0282.</w:t>
      </w:r>
    </w:p>
    <w:p w:rsidR="00F742AB" w:rsidRDefault="00F742AB" w:rsidP="0032423D"/>
    <w:p w:rsidR="00243F13" w:rsidRDefault="00243F13" w:rsidP="0032423D"/>
    <w:p w:rsidR="00243F13" w:rsidRDefault="00243F13" w:rsidP="0032423D"/>
    <w:p w:rsidR="00F742AB" w:rsidRDefault="00F742AB" w:rsidP="0032423D"/>
    <w:p w:rsidR="00F742AB" w:rsidRPr="00140D8C" w:rsidRDefault="00F742AB" w:rsidP="0032423D">
      <w:pPr>
        <w:sectPr w:rsidR="00F742AB" w:rsidRPr="00140D8C" w:rsidSect="00C42F75">
          <w:headerReference w:type="default" r:id="rId14"/>
          <w:footerReference w:type="default" r:id="rId15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B462EB" w:rsidRPr="00140D8C" w:rsidRDefault="00BD5800" w:rsidP="00C42F75">
      <w:pPr>
        <w:jc w:val="center"/>
        <w:rPr>
          <w:b/>
          <w:sz w:val="24"/>
          <w:szCs w:val="24"/>
        </w:rPr>
      </w:pPr>
      <w:r w:rsidRPr="00140D8C">
        <w:rPr>
          <w:b/>
          <w:sz w:val="24"/>
          <w:szCs w:val="24"/>
        </w:rPr>
        <w:lastRenderedPageBreak/>
        <w:t xml:space="preserve">Grassland </w:t>
      </w:r>
      <w:r w:rsidR="00B462EB" w:rsidRPr="00140D8C">
        <w:rPr>
          <w:b/>
          <w:sz w:val="24"/>
          <w:szCs w:val="24"/>
        </w:rPr>
        <w:t>Project Protocol Stakeholder Statement of Interest</w:t>
      </w:r>
    </w:p>
    <w:p w:rsidR="00B462EB" w:rsidRPr="00140D8C" w:rsidRDefault="00B462EB" w:rsidP="00C42F75">
      <w:pPr>
        <w:spacing w:after="60" w:line="300" w:lineRule="exact"/>
      </w:pPr>
    </w:p>
    <w:p w:rsidR="00B462EB" w:rsidRPr="00140D8C" w:rsidRDefault="00B462EB" w:rsidP="00C42F75">
      <w:pPr>
        <w:spacing w:after="60" w:line="300" w:lineRule="exact"/>
      </w:pPr>
      <w:r w:rsidRPr="00140D8C">
        <w:t xml:space="preserve">Name: </w:t>
      </w:r>
      <w:r w:rsidRPr="00140D8C">
        <w:tab/>
      </w:r>
      <w:r w:rsidRPr="00140D8C">
        <w:tab/>
      </w:r>
      <w:bookmarkStart w:id="1" w:name="Text2"/>
      <w:r w:rsidRPr="00140D8C">
        <w:fldChar w:fldCharType="begin">
          <w:ffData>
            <w:name w:val="Text2"/>
            <w:enabled/>
            <w:calcOnExit w:val="0"/>
            <w:textInput/>
          </w:ffData>
        </w:fldChar>
      </w:r>
      <w:r w:rsidRPr="00140D8C">
        <w:instrText xml:space="preserve"> FORMTEXT </w:instrText>
      </w:r>
      <w:r w:rsidRPr="00140D8C">
        <w:fldChar w:fldCharType="separate"/>
      </w:r>
      <w:bookmarkStart w:id="2" w:name="_GoBack"/>
      <w:bookmarkEnd w:id="2"/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fldChar w:fldCharType="end"/>
      </w:r>
      <w:bookmarkEnd w:id="1"/>
    </w:p>
    <w:p w:rsidR="00B462EB" w:rsidRPr="00140D8C" w:rsidRDefault="00B462EB" w:rsidP="00C42F75">
      <w:pPr>
        <w:spacing w:after="60" w:line="300" w:lineRule="exact"/>
      </w:pPr>
      <w:r w:rsidRPr="00140D8C">
        <w:t xml:space="preserve">Title: </w:t>
      </w:r>
      <w:r w:rsidRPr="00140D8C">
        <w:tab/>
      </w:r>
      <w:r w:rsidRPr="00140D8C">
        <w:tab/>
      </w:r>
      <w:bookmarkStart w:id="3" w:name="Text6"/>
      <w:r w:rsidRPr="00140D8C">
        <w:fldChar w:fldCharType="begin">
          <w:ffData>
            <w:name w:val="Text6"/>
            <w:enabled/>
            <w:calcOnExit w:val="0"/>
            <w:textInput/>
          </w:ffData>
        </w:fldChar>
      </w:r>
      <w:r w:rsidRPr="00140D8C">
        <w:instrText xml:space="preserve"> FORMTEXT </w:instrText>
      </w:r>
      <w:r w:rsidRPr="00140D8C">
        <w:fldChar w:fldCharType="separate"/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fldChar w:fldCharType="end"/>
      </w:r>
      <w:bookmarkEnd w:id="3"/>
    </w:p>
    <w:p w:rsidR="00B462EB" w:rsidRPr="00140D8C" w:rsidRDefault="00B462EB" w:rsidP="00C42F75">
      <w:pPr>
        <w:spacing w:after="60" w:line="300" w:lineRule="exact"/>
      </w:pPr>
      <w:r w:rsidRPr="00140D8C">
        <w:t xml:space="preserve">Organization: </w:t>
      </w:r>
      <w:r w:rsidRPr="00140D8C">
        <w:tab/>
      </w:r>
      <w:bookmarkStart w:id="4" w:name="Text3"/>
      <w:r w:rsidRPr="00140D8C">
        <w:fldChar w:fldCharType="begin">
          <w:ffData>
            <w:name w:val="Text3"/>
            <w:enabled/>
            <w:calcOnExit w:val="0"/>
            <w:textInput/>
          </w:ffData>
        </w:fldChar>
      </w:r>
      <w:r w:rsidRPr="00140D8C">
        <w:instrText xml:space="preserve"> FORMTEXT </w:instrText>
      </w:r>
      <w:r w:rsidRPr="00140D8C">
        <w:fldChar w:fldCharType="separate"/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fldChar w:fldCharType="end"/>
      </w:r>
      <w:bookmarkEnd w:id="4"/>
    </w:p>
    <w:p w:rsidR="00B462EB" w:rsidRPr="00140D8C" w:rsidRDefault="00B462EB" w:rsidP="00C42F75">
      <w:pPr>
        <w:spacing w:after="60" w:line="300" w:lineRule="exact"/>
      </w:pPr>
      <w:r w:rsidRPr="00140D8C">
        <w:t xml:space="preserve">Email: </w:t>
      </w:r>
      <w:r w:rsidRPr="00140D8C">
        <w:tab/>
      </w:r>
      <w:r w:rsidRPr="00140D8C">
        <w:tab/>
      </w:r>
      <w:bookmarkStart w:id="5" w:name="Text4"/>
      <w:r w:rsidRPr="00140D8C">
        <w:fldChar w:fldCharType="begin">
          <w:ffData>
            <w:name w:val="Text4"/>
            <w:enabled/>
            <w:calcOnExit w:val="0"/>
            <w:textInput/>
          </w:ffData>
        </w:fldChar>
      </w:r>
      <w:r w:rsidRPr="00140D8C">
        <w:instrText xml:space="preserve"> FORMTEXT </w:instrText>
      </w:r>
      <w:r w:rsidRPr="00140D8C">
        <w:fldChar w:fldCharType="separate"/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fldChar w:fldCharType="end"/>
      </w:r>
      <w:bookmarkEnd w:id="5"/>
    </w:p>
    <w:p w:rsidR="00B462EB" w:rsidRPr="00140D8C" w:rsidRDefault="00B462EB" w:rsidP="00C42F75">
      <w:pPr>
        <w:spacing w:after="60" w:line="300" w:lineRule="exact"/>
      </w:pPr>
      <w:r w:rsidRPr="00140D8C">
        <w:t xml:space="preserve">Phone: </w:t>
      </w:r>
      <w:r w:rsidRPr="00140D8C">
        <w:tab/>
      </w:r>
      <w:bookmarkStart w:id="6" w:name="Text5"/>
      <w:r w:rsidRPr="00140D8C">
        <w:fldChar w:fldCharType="begin">
          <w:ffData>
            <w:name w:val="Text5"/>
            <w:enabled/>
            <w:calcOnExit w:val="0"/>
            <w:textInput/>
          </w:ffData>
        </w:fldChar>
      </w:r>
      <w:r w:rsidRPr="00140D8C">
        <w:instrText xml:space="preserve"> FORMTEXT </w:instrText>
      </w:r>
      <w:r w:rsidRPr="00140D8C">
        <w:fldChar w:fldCharType="separate"/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fldChar w:fldCharType="end"/>
      </w:r>
      <w:bookmarkEnd w:id="6"/>
    </w:p>
    <w:p w:rsidR="00B462EB" w:rsidRPr="00140D8C" w:rsidRDefault="00B462EB" w:rsidP="00C42F75">
      <w:pPr>
        <w:spacing w:after="60" w:line="300" w:lineRule="exact"/>
      </w:pPr>
      <w:r w:rsidRPr="00140D8C">
        <w:t>Address:</w:t>
      </w:r>
      <w:r w:rsidRPr="00140D8C">
        <w:tab/>
      </w:r>
      <w:bookmarkStart w:id="7" w:name="Text13"/>
      <w:r w:rsidRPr="00140D8C">
        <w:fldChar w:fldCharType="begin">
          <w:ffData>
            <w:name w:val="Text13"/>
            <w:enabled/>
            <w:calcOnExit w:val="0"/>
            <w:textInput/>
          </w:ffData>
        </w:fldChar>
      </w:r>
      <w:r w:rsidRPr="00140D8C">
        <w:instrText xml:space="preserve"> FORMTEXT </w:instrText>
      </w:r>
      <w:r w:rsidRPr="00140D8C">
        <w:fldChar w:fldCharType="separate"/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fldChar w:fldCharType="end"/>
      </w:r>
      <w:bookmarkEnd w:id="7"/>
    </w:p>
    <w:p w:rsidR="00B462EB" w:rsidRPr="00140D8C" w:rsidRDefault="00B462EB" w:rsidP="00C42F75"/>
    <w:p w:rsidR="00B462EB" w:rsidRPr="00140D8C" w:rsidRDefault="00B462EB" w:rsidP="00C42F75">
      <w:r w:rsidRPr="00140D8C">
        <w:t xml:space="preserve">Briefly explain why you would like to participate as a workgroup member for </w:t>
      </w:r>
      <w:r w:rsidR="00BD5800" w:rsidRPr="00140D8C">
        <w:t>the Grassland</w:t>
      </w:r>
      <w:r w:rsidR="005206FD" w:rsidRPr="00140D8C">
        <w:t xml:space="preserve"> </w:t>
      </w:r>
      <w:r w:rsidRPr="00140D8C">
        <w:t xml:space="preserve">Project Protocol. </w:t>
      </w:r>
    </w:p>
    <w:p w:rsidR="00B462EB" w:rsidRPr="00140D8C" w:rsidRDefault="00B462EB" w:rsidP="00C42F75">
      <w:r w:rsidRPr="00140D8C">
        <w:fldChar w:fldCharType="begin">
          <w:ffData>
            <w:name w:val="Text7"/>
            <w:enabled/>
            <w:calcOnExit w:val="0"/>
            <w:textInput/>
          </w:ffData>
        </w:fldChar>
      </w:r>
      <w:r w:rsidRPr="00140D8C">
        <w:instrText xml:space="preserve"> FORMTEXT </w:instrText>
      </w:r>
      <w:r w:rsidRPr="00140D8C">
        <w:fldChar w:fldCharType="separate"/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fldChar w:fldCharType="end"/>
      </w:r>
    </w:p>
    <w:p w:rsidR="00DD0F0E" w:rsidRPr="00140D8C" w:rsidRDefault="00DD0F0E" w:rsidP="00C42F75">
      <w:pPr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58" w:type="dxa"/>
          <w:bottom w:w="29" w:type="dxa"/>
          <w:right w:w="58" w:type="dxa"/>
        </w:tblCellMar>
        <w:tblLook w:val="01E0" w:firstRow="1" w:lastRow="1" w:firstColumn="1" w:lastColumn="1" w:noHBand="0" w:noVBand="0"/>
      </w:tblPr>
      <w:tblGrid>
        <w:gridCol w:w="4289"/>
        <w:gridCol w:w="449"/>
        <w:gridCol w:w="180"/>
        <w:gridCol w:w="2070"/>
        <w:gridCol w:w="2488"/>
      </w:tblGrid>
      <w:tr w:rsidR="0090458F" w:rsidRPr="00140D8C" w:rsidTr="00243F13">
        <w:trPr>
          <w:cantSplit/>
          <w:jc w:val="center"/>
        </w:trPr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90458F" w:rsidRPr="00243F13" w:rsidRDefault="00243F13" w:rsidP="007A7CF8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Areas of E</w:t>
            </w:r>
            <w:r w:rsidR="0090458F" w:rsidRPr="00243F13">
              <w:rPr>
                <w:b/>
                <w:color w:val="FFFFFF" w:themeColor="background1"/>
                <w:sz w:val="20"/>
                <w:szCs w:val="20"/>
              </w:rPr>
              <w:t>xpertise (select all that apply):</w:t>
            </w:r>
          </w:p>
        </w:tc>
        <w:tc>
          <w:tcPr>
            <w:tcW w:w="95" w:type="pct"/>
            <w:tcBorders>
              <w:top w:val="nil"/>
              <w:bottom w:val="nil"/>
            </w:tcBorders>
          </w:tcPr>
          <w:p w:rsidR="0090458F" w:rsidRPr="001219FD" w:rsidRDefault="0090458F" w:rsidP="007A7CF8">
            <w:pPr>
              <w:rPr>
                <w:b/>
                <w:sz w:val="20"/>
                <w:szCs w:val="20"/>
              </w:rPr>
            </w:pPr>
          </w:p>
        </w:tc>
        <w:tc>
          <w:tcPr>
            <w:tcW w:w="2405" w:type="pct"/>
            <w:gridSpan w:val="2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90458F" w:rsidRPr="00243F13" w:rsidRDefault="0090458F" w:rsidP="007A7CF8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43F13">
              <w:rPr>
                <w:b/>
                <w:color w:val="FFFFFF" w:themeColor="background1"/>
                <w:sz w:val="20"/>
                <w:szCs w:val="20"/>
              </w:rPr>
              <w:t xml:space="preserve">Expected </w:t>
            </w:r>
            <w:r w:rsidR="001219FD" w:rsidRPr="00243F13">
              <w:rPr>
                <w:b/>
                <w:color w:val="FFFFFF" w:themeColor="background1"/>
                <w:sz w:val="20"/>
                <w:szCs w:val="20"/>
              </w:rPr>
              <w:t xml:space="preserve">Protocol Development </w:t>
            </w:r>
            <w:r w:rsidRPr="00243F13">
              <w:rPr>
                <w:b/>
                <w:color w:val="FFFFFF" w:themeColor="background1"/>
                <w:sz w:val="20"/>
                <w:szCs w:val="20"/>
              </w:rPr>
              <w:t>Timeline</w:t>
            </w:r>
          </w:p>
        </w:tc>
      </w:tr>
      <w:tr w:rsidR="00140D8C" w:rsidRPr="00140D8C" w:rsidTr="001219FD">
        <w:trPr>
          <w:cantSplit/>
          <w:jc w:val="center"/>
        </w:trPr>
        <w:tc>
          <w:tcPr>
            <w:tcW w:w="2263" w:type="pct"/>
            <w:tcBorders>
              <w:bottom w:val="nil"/>
              <w:right w:val="nil"/>
            </w:tcBorders>
          </w:tcPr>
          <w:p w:rsidR="00DD0F0E" w:rsidRPr="001219FD" w:rsidRDefault="00DD0F0E" w:rsidP="007A7CF8">
            <w:pPr>
              <w:rPr>
                <w:sz w:val="20"/>
                <w:szCs w:val="20"/>
                <w:u w:val="single"/>
              </w:rPr>
            </w:pPr>
            <w:r w:rsidRPr="001219FD">
              <w:rPr>
                <w:sz w:val="20"/>
                <w:szCs w:val="20"/>
              </w:rPr>
              <w:t>Agricultural land management</w:t>
            </w:r>
          </w:p>
        </w:tc>
        <w:tc>
          <w:tcPr>
            <w:tcW w:w="237" w:type="pct"/>
            <w:tcBorders>
              <w:left w:val="nil"/>
              <w:bottom w:val="nil"/>
            </w:tcBorders>
            <w:vAlign w:val="center"/>
          </w:tcPr>
          <w:p w:rsidR="00DD0F0E" w:rsidRPr="001219FD" w:rsidRDefault="00DD0F0E" w:rsidP="007A7CF8">
            <w:pPr>
              <w:jc w:val="center"/>
              <w:rPr>
                <w:sz w:val="20"/>
                <w:szCs w:val="20"/>
                <w:u w:val="single"/>
              </w:rPr>
            </w:pPr>
            <w:r w:rsidRPr="001219FD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9FD">
              <w:rPr>
                <w:sz w:val="20"/>
                <w:szCs w:val="20"/>
              </w:rPr>
              <w:instrText xml:space="preserve"> FORMCHECKBOX </w:instrText>
            </w:r>
            <w:r w:rsidR="00125653">
              <w:rPr>
                <w:sz w:val="20"/>
                <w:szCs w:val="20"/>
              </w:rPr>
            </w:r>
            <w:r w:rsidR="00125653">
              <w:rPr>
                <w:sz w:val="20"/>
                <w:szCs w:val="20"/>
              </w:rPr>
              <w:fldChar w:fldCharType="separate"/>
            </w:r>
            <w:r w:rsidRPr="001219FD">
              <w:rPr>
                <w:sz w:val="20"/>
                <w:szCs w:val="20"/>
              </w:rPr>
              <w:fldChar w:fldCharType="end"/>
            </w:r>
          </w:p>
        </w:tc>
        <w:tc>
          <w:tcPr>
            <w:tcW w:w="95" w:type="pct"/>
            <w:tcBorders>
              <w:top w:val="nil"/>
              <w:left w:val="nil"/>
              <w:bottom w:val="nil"/>
            </w:tcBorders>
          </w:tcPr>
          <w:p w:rsidR="00DD0F0E" w:rsidRPr="001219FD" w:rsidRDefault="00DD0F0E" w:rsidP="007A7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pct"/>
            <w:tcBorders>
              <w:left w:val="nil"/>
              <w:bottom w:val="nil"/>
              <w:right w:val="nil"/>
            </w:tcBorders>
            <w:vAlign w:val="center"/>
          </w:tcPr>
          <w:p w:rsidR="00DD0F0E" w:rsidRPr="001219FD" w:rsidRDefault="0090458F" w:rsidP="001219FD">
            <w:pPr>
              <w:rPr>
                <w:sz w:val="20"/>
                <w:szCs w:val="20"/>
              </w:rPr>
            </w:pPr>
            <w:r w:rsidRPr="00140D8C">
              <w:rPr>
                <w:sz w:val="20"/>
                <w:szCs w:val="20"/>
              </w:rPr>
              <w:t>Workgroup formation</w:t>
            </w:r>
          </w:p>
        </w:tc>
        <w:tc>
          <w:tcPr>
            <w:tcW w:w="1313" w:type="pct"/>
            <w:tcBorders>
              <w:left w:val="nil"/>
              <w:bottom w:val="nil"/>
            </w:tcBorders>
            <w:vAlign w:val="center"/>
          </w:tcPr>
          <w:p w:rsidR="00DD0F0E" w:rsidRPr="001219FD" w:rsidRDefault="0090458F" w:rsidP="001219FD">
            <w:pPr>
              <w:rPr>
                <w:sz w:val="20"/>
                <w:szCs w:val="20"/>
              </w:rPr>
            </w:pPr>
            <w:r w:rsidRPr="00140D8C">
              <w:rPr>
                <w:sz w:val="20"/>
                <w:szCs w:val="20"/>
              </w:rPr>
              <w:t>June 2014</w:t>
            </w:r>
          </w:p>
        </w:tc>
      </w:tr>
      <w:tr w:rsidR="00140D8C" w:rsidRPr="00140D8C" w:rsidTr="001219FD">
        <w:trPr>
          <w:cantSplit/>
          <w:jc w:val="center"/>
        </w:trPr>
        <w:tc>
          <w:tcPr>
            <w:tcW w:w="2263" w:type="pct"/>
            <w:tcBorders>
              <w:top w:val="nil"/>
              <w:bottom w:val="nil"/>
              <w:right w:val="nil"/>
            </w:tcBorders>
          </w:tcPr>
          <w:p w:rsidR="00DD0F0E" w:rsidRPr="001219FD" w:rsidRDefault="00DD0F0E" w:rsidP="007A7CF8">
            <w:pPr>
              <w:rPr>
                <w:sz w:val="20"/>
                <w:szCs w:val="20"/>
                <w:u w:val="single"/>
              </w:rPr>
            </w:pPr>
            <w:r w:rsidRPr="001219FD">
              <w:rPr>
                <w:sz w:val="20"/>
                <w:szCs w:val="20"/>
              </w:rPr>
              <w:t>Soil carbon measurement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</w:tcBorders>
          </w:tcPr>
          <w:p w:rsidR="00DD0F0E" w:rsidRPr="001219FD" w:rsidRDefault="00DD0F0E" w:rsidP="007A7CF8">
            <w:pPr>
              <w:jc w:val="center"/>
              <w:rPr>
                <w:sz w:val="20"/>
                <w:szCs w:val="20"/>
                <w:u w:val="single"/>
              </w:rPr>
            </w:pPr>
            <w:r w:rsidRPr="001219FD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9FD">
              <w:rPr>
                <w:sz w:val="20"/>
                <w:szCs w:val="20"/>
              </w:rPr>
              <w:instrText xml:space="preserve"> FORMCHECKBOX </w:instrText>
            </w:r>
            <w:r w:rsidR="00125653">
              <w:rPr>
                <w:sz w:val="20"/>
                <w:szCs w:val="20"/>
              </w:rPr>
            </w:r>
            <w:r w:rsidR="00125653">
              <w:rPr>
                <w:sz w:val="20"/>
                <w:szCs w:val="20"/>
              </w:rPr>
              <w:fldChar w:fldCharType="separate"/>
            </w:r>
            <w:r w:rsidRPr="001219FD">
              <w:rPr>
                <w:sz w:val="20"/>
                <w:szCs w:val="20"/>
              </w:rPr>
              <w:fldChar w:fldCharType="end"/>
            </w:r>
          </w:p>
        </w:tc>
        <w:tc>
          <w:tcPr>
            <w:tcW w:w="95" w:type="pct"/>
            <w:tcBorders>
              <w:top w:val="nil"/>
              <w:left w:val="nil"/>
              <w:bottom w:val="nil"/>
            </w:tcBorders>
          </w:tcPr>
          <w:p w:rsidR="00DD0F0E" w:rsidRPr="001219FD" w:rsidRDefault="00DD0F0E" w:rsidP="007A7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F0E" w:rsidRPr="001219FD" w:rsidRDefault="0090458F" w:rsidP="001219FD">
            <w:pPr>
              <w:rPr>
                <w:sz w:val="20"/>
                <w:szCs w:val="20"/>
              </w:rPr>
            </w:pPr>
            <w:r w:rsidRPr="00140D8C">
              <w:rPr>
                <w:sz w:val="20"/>
                <w:szCs w:val="20"/>
              </w:rPr>
              <w:t>Protocol drafting</w:t>
            </w:r>
          </w:p>
        </w:tc>
        <w:tc>
          <w:tcPr>
            <w:tcW w:w="1313" w:type="pct"/>
            <w:tcBorders>
              <w:top w:val="nil"/>
              <w:left w:val="nil"/>
              <w:bottom w:val="nil"/>
            </w:tcBorders>
            <w:vAlign w:val="center"/>
          </w:tcPr>
          <w:p w:rsidR="00DD0F0E" w:rsidRPr="001219FD" w:rsidRDefault="0090458F" w:rsidP="001219FD">
            <w:pPr>
              <w:rPr>
                <w:sz w:val="20"/>
                <w:szCs w:val="20"/>
              </w:rPr>
            </w:pPr>
            <w:r w:rsidRPr="00140D8C">
              <w:rPr>
                <w:sz w:val="20"/>
                <w:szCs w:val="20"/>
              </w:rPr>
              <w:t>June 2014 – January 2015</w:t>
            </w:r>
          </w:p>
        </w:tc>
      </w:tr>
      <w:tr w:rsidR="00140D8C" w:rsidRPr="00140D8C" w:rsidTr="001219FD">
        <w:trPr>
          <w:cantSplit/>
          <w:jc w:val="center"/>
        </w:trPr>
        <w:tc>
          <w:tcPr>
            <w:tcW w:w="2263" w:type="pct"/>
            <w:tcBorders>
              <w:top w:val="nil"/>
              <w:bottom w:val="nil"/>
              <w:right w:val="nil"/>
            </w:tcBorders>
          </w:tcPr>
          <w:p w:rsidR="00DD0F0E" w:rsidRPr="001219FD" w:rsidRDefault="00DD0F0E" w:rsidP="007A7CF8">
            <w:pPr>
              <w:rPr>
                <w:sz w:val="20"/>
                <w:szCs w:val="20"/>
                <w:u w:val="single"/>
              </w:rPr>
            </w:pPr>
            <w:r w:rsidRPr="001219FD">
              <w:rPr>
                <w:sz w:val="20"/>
                <w:szCs w:val="20"/>
              </w:rPr>
              <w:t>Grassland conservation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</w:tcBorders>
          </w:tcPr>
          <w:p w:rsidR="00DD0F0E" w:rsidRPr="001219FD" w:rsidRDefault="00DD0F0E" w:rsidP="007A7CF8">
            <w:pPr>
              <w:jc w:val="center"/>
              <w:rPr>
                <w:sz w:val="20"/>
                <w:szCs w:val="20"/>
                <w:u w:val="single"/>
              </w:rPr>
            </w:pPr>
            <w:r w:rsidRPr="001219FD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9FD">
              <w:rPr>
                <w:sz w:val="20"/>
                <w:szCs w:val="20"/>
              </w:rPr>
              <w:instrText xml:space="preserve"> FORMCHECKBOX </w:instrText>
            </w:r>
            <w:r w:rsidR="00125653">
              <w:rPr>
                <w:sz w:val="20"/>
                <w:szCs w:val="20"/>
              </w:rPr>
            </w:r>
            <w:r w:rsidR="00125653">
              <w:rPr>
                <w:sz w:val="20"/>
                <w:szCs w:val="20"/>
              </w:rPr>
              <w:fldChar w:fldCharType="separate"/>
            </w:r>
            <w:r w:rsidRPr="001219FD">
              <w:rPr>
                <w:sz w:val="20"/>
                <w:szCs w:val="20"/>
              </w:rPr>
              <w:fldChar w:fldCharType="end"/>
            </w:r>
          </w:p>
        </w:tc>
        <w:tc>
          <w:tcPr>
            <w:tcW w:w="95" w:type="pct"/>
            <w:tcBorders>
              <w:top w:val="nil"/>
              <w:left w:val="nil"/>
              <w:bottom w:val="nil"/>
            </w:tcBorders>
          </w:tcPr>
          <w:p w:rsidR="00DD0F0E" w:rsidRPr="001219FD" w:rsidRDefault="00DD0F0E" w:rsidP="007A7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F0E" w:rsidRPr="001219FD" w:rsidRDefault="0090458F" w:rsidP="001219FD">
            <w:pPr>
              <w:rPr>
                <w:sz w:val="20"/>
                <w:szCs w:val="20"/>
              </w:rPr>
            </w:pPr>
            <w:r w:rsidRPr="00140D8C">
              <w:rPr>
                <w:sz w:val="20"/>
                <w:szCs w:val="20"/>
              </w:rPr>
              <w:t>Public comment</w:t>
            </w:r>
          </w:p>
        </w:tc>
        <w:tc>
          <w:tcPr>
            <w:tcW w:w="1313" w:type="pct"/>
            <w:tcBorders>
              <w:top w:val="nil"/>
              <w:left w:val="nil"/>
              <w:bottom w:val="nil"/>
            </w:tcBorders>
            <w:vAlign w:val="center"/>
          </w:tcPr>
          <w:p w:rsidR="00DD0F0E" w:rsidRPr="001219FD" w:rsidRDefault="0090458F" w:rsidP="001219FD">
            <w:pPr>
              <w:rPr>
                <w:sz w:val="20"/>
                <w:szCs w:val="20"/>
              </w:rPr>
            </w:pPr>
            <w:r w:rsidRPr="00140D8C">
              <w:rPr>
                <w:sz w:val="20"/>
                <w:szCs w:val="20"/>
              </w:rPr>
              <w:t>February – March 2015</w:t>
            </w:r>
          </w:p>
        </w:tc>
      </w:tr>
      <w:tr w:rsidR="00140D8C" w:rsidRPr="00140D8C" w:rsidTr="001219FD">
        <w:trPr>
          <w:cantSplit/>
          <w:jc w:val="center"/>
        </w:trPr>
        <w:tc>
          <w:tcPr>
            <w:tcW w:w="2263" w:type="pct"/>
            <w:tcBorders>
              <w:top w:val="nil"/>
              <w:bottom w:val="nil"/>
              <w:right w:val="nil"/>
            </w:tcBorders>
          </w:tcPr>
          <w:p w:rsidR="00DD0F0E" w:rsidRPr="001219FD" w:rsidRDefault="00DD0F0E" w:rsidP="007A7CF8">
            <w:pPr>
              <w:rPr>
                <w:sz w:val="20"/>
                <w:szCs w:val="20"/>
                <w:u w:val="single"/>
              </w:rPr>
            </w:pPr>
            <w:r w:rsidRPr="001219FD">
              <w:rPr>
                <w:sz w:val="20"/>
                <w:szCs w:val="20"/>
              </w:rPr>
              <w:t xml:space="preserve">Land use change                               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</w:tcBorders>
          </w:tcPr>
          <w:p w:rsidR="00DD0F0E" w:rsidRPr="001219FD" w:rsidRDefault="00DD0F0E" w:rsidP="007A7CF8">
            <w:pPr>
              <w:jc w:val="center"/>
              <w:rPr>
                <w:sz w:val="20"/>
                <w:szCs w:val="20"/>
                <w:u w:val="single"/>
              </w:rPr>
            </w:pPr>
            <w:r w:rsidRPr="001219FD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9FD">
              <w:rPr>
                <w:sz w:val="20"/>
                <w:szCs w:val="20"/>
              </w:rPr>
              <w:instrText xml:space="preserve"> FORMCHECKBOX </w:instrText>
            </w:r>
            <w:r w:rsidR="00125653">
              <w:rPr>
                <w:sz w:val="20"/>
                <w:szCs w:val="20"/>
              </w:rPr>
            </w:r>
            <w:r w:rsidR="00125653">
              <w:rPr>
                <w:sz w:val="20"/>
                <w:szCs w:val="20"/>
              </w:rPr>
              <w:fldChar w:fldCharType="separate"/>
            </w:r>
            <w:r w:rsidRPr="001219FD">
              <w:rPr>
                <w:sz w:val="20"/>
                <w:szCs w:val="20"/>
              </w:rPr>
              <w:fldChar w:fldCharType="end"/>
            </w:r>
          </w:p>
        </w:tc>
        <w:tc>
          <w:tcPr>
            <w:tcW w:w="95" w:type="pct"/>
            <w:tcBorders>
              <w:top w:val="nil"/>
              <w:left w:val="nil"/>
              <w:bottom w:val="nil"/>
            </w:tcBorders>
          </w:tcPr>
          <w:p w:rsidR="00DD0F0E" w:rsidRPr="001219FD" w:rsidRDefault="00DD0F0E" w:rsidP="007A7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0F0E" w:rsidRPr="001219FD" w:rsidRDefault="0090458F" w:rsidP="001219FD">
            <w:pPr>
              <w:rPr>
                <w:sz w:val="20"/>
                <w:szCs w:val="20"/>
              </w:rPr>
            </w:pPr>
            <w:r w:rsidRPr="00140D8C">
              <w:rPr>
                <w:sz w:val="20"/>
                <w:szCs w:val="20"/>
              </w:rPr>
              <w:t>Protocol adoption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D0F0E" w:rsidRPr="001219FD" w:rsidRDefault="0090458F" w:rsidP="001219FD">
            <w:pPr>
              <w:rPr>
                <w:sz w:val="20"/>
                <w:szCs w:val="20"/>
              </w:rPr>
            </w:pPr>
            <w:r w:rsidRPr="00140D8C">
              <w:rPr>
                <w:sz w:val="20"/>
                <w:szCs w:val="20"/>
              </w:rPr>
              <w:t>June 2015</w:t>
            </w:r>
          </w:p>
        </w:tc>
      </w:tr>
      <w:tr w:rsidR="00140D8C" w:rsidRPr="00140D8C" w:rsidTr="001219FD">
        <w:trPr>
          <w:cantSplit/>
          <w:jc w:val="center"/>
        </w:trPr>
        <w:tc>
          <w:tcPr>
            <w:tcW w:w="2263" w:type="pct"/>
            <w:tcBorders>
              <w:top w:val="nil"/>
              <w:bottom w:val="nil"/>
              <w:right w:val="nil"/>
            </w:tcBorders>
          </w:tcPr>
          <w:p w:rsidR="00140D8C" w:rsidRPr="001219FD" w:rsidRDefault="00140D8C" w:rsidP="007A7CF8">
            <w:pPr>
              <w:rPr>
                <w:sz w:val="20"/>
                <w:szCs w:val="20"/>
                <w:u w:val="single"/>
              </w:rPr>
            </w:pPr>
            <w:r w:rsidRPr="001219FD">
              <w:rPr>
                <w:sz w:val="20"/>
                <w:szCs w:val="20"/>
              </w:rPr>
              <w:t>GHG accounting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</w:tcBorders>
          </w:tcPr>
          <w:p w:rsidR="00140D8C" w:rsidRPr="001219FD" w:rsidRDefault="00140D8C" w:rsidP="007A7CF8">
            <w:pPr>
              <w:jc w:val="center"/>
              <w:rPr>
                <w:sz w:val="20"/>
                <w:szCs w:val="20"/>
                <w:u w:val="single"/>
              </w:rPr>
            </w:pPr>
            <w:r w:rsidRPr="001219FD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9FD">
              <w:rPr>
                <w:sz w:val="20"/>
                <w:szCs w:val="20"/>
              </w:rPr>
              <w:instrText xml:space="preserve"> FORMCHECKBOX </w:instrText>
            </w:r>
            <w:r w:rsidR="00125653">
              <w:rPr>
                <w:sz w:val="20"/>
                <w:szCs w:val="20"/>
              </w:rPr>
            </w:r>
            <w:r w:rsidR="00125653">
              <w:rPr>
                <w:sz w:val="20"/>
                <w:szCs w:val="20"/>
              </w:rPr>
              <w:fldChar w:fldCharType="separate"/>
            </w:r>
            <w:r w:rsidRPr="001219FD">
              <w:rPr>
                <w:sz w:val="20"/>
                <w:szCs w:val="20"/>
              </w:rPr>
              <w:fldChar w:fldCharType="end"/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</w:tcPr>
          <w:p w:rsidR="00140D8C" w:rsidRPr="001219FD" w:rsidRDefault="00140D8C" w:rsidP="007A7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5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1219FD" w:rsidRDefault="001219FD" w:rsidP="001219FD">
            <w:pPr>
              <w:rPr>
                <w:i/>
                <w:sz w:val="18"/>
                <w:szCs w:val="20"/>
              </w:rPr>
            </w:pPr>
          </w:p>
          <w:p w:rsidR="00140D8C" w:rsidRPr="001219FD" w:rsidRDefault="00140D8C" w:rsidP="001219FD">
            <w:pPr>
              <w:rPr>
                <w:sz w:val="20"/>
                <w:szCs w:val="20"/>
              </w:rPr>
            </w:pPr>
            <w:r w:rsidRPr="001219FD">
              <w:rPr>
                <w:i/>
                <w:sz w:val="18"/>
                <w:szCs w:val="20"/>
              </w:rPr>
              <w:t xml:space="preserve">Note: The Reserve anticipates that the protocol development workgroup responsibilities will </w:t>
            </w:r>
            <w:r>
              <w:rPr>
                <w:i/>
                <w:sz w:val="18"/>
                <w:szCs w:val="20"/>
              </w:rPr>
              <w:t>adhere to</w:t>
            </w:r>
            <w:r w:rsidRPr="001219FD">
              <w:rPr>
                <w:i/>
                <w:sz w:val="18"/>
                <w:szCs w:val="20"/>
              </w:rPr>
              <w:t xml:space="preserve"> the timeline above. However, specific protocol development priorities are subject to change pending outcomes of the </w:t>
            </w:r>
            <w:r w:rsidR="001219FD">
              <w:rPr>
                <w:i/>
                <w:sz w:val="18"/>
                <w:szCs w:val="20"/>
              </w:rPr>
              <w:t>drafting and public comment</w:t>
            </w:r>
            <w:r w:rsidRPr="001219FD">
              <w:rPr>
                <w:i/>
                <w:sz w:val="18"/>
                <w:szCs w:val="20"/>
              </w:rPr>
              <w:t xml:space="preserve"> process</w:t>
            </w:r>
            <w:r w:rsidR="001219FD">
              <w:rPr>
                <w:i/>
                <w:sz w:val="18"/>
                <w:szCs w:val="20"/>
              </w:rPr>
              <w:t>es</w:t>
            </w:r>
            <w:r w:rsidRPr="001219FD">
              <w:rPr>
                <w:i/>
                <w:sz w:val="18"/>
                <w:szCs w:val="20"/>
              </w:rPr>
              <w:t>.</w:t>
            </w:r>
          </w:p>
        </w:tc>
      </w:tr>
      <w:tr w:rsidR="00140D8C" w:rsidRPr="00140D8C" w:rsidTr="00140D8C">
        <w:trPr>
          <w:cantSplit/>
          <w:jc w:val="center"/>
        </w:trPr>
        <w:tc>
          <w:tcPr>
            <w:tcW w:w="2263" w:type="pct"/>
            <w:tcBorders>
              <w:top w:val="nil"/>
              <w:bottom w:val="nil"/>
              <w:right w:val="nil"/>
            </w:tcBorders>
          </w:tcPr>
          <w:p w:rsidR="00140D8C" w:rsidRPr="001219FD" w:rsidRDefault="00140D8C" w:rsidP="007A7CF8">
            <w:pPr>
              <w:rPr>
                <w:sz w:val="20"/>
                <w:szCs w:val="20"/>
                <w:u w:val="single"/>
              </w:rPr>
            </w:pPr>
            <w:r w:rsidRPr="001219FD">
              <w:rPr>
                <w:sz w:val="20"/>
                <w:szCs w:val="20"/>
              </w:rPr>
              <w:t>GHG project development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</w:tcBorders>
          </w:tcPr>
          <w:p w:rsidR="00140D8C" w:rsidRPr="001219FD" w:rsidRDefault="00140D8C" w:rsidP="007A7CF8">
            <w:pPr>
              <w:jc w:val="center"/>
              <w:rPr>
                <w:sz w:val="20"/>
                <w:szCs w:val="20"/>
                <w:u w:val="single"/>
              </w:rPr>
            </w:pPr>
            <w:r w:rsidRPr="001219FD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9FD">
              <w:rPr>
                <w:sz w:val="20"/>
                <w:szCs w:val="20"/>
              </w:rPr>
              <w:instrText xml:space="preserve"> FORMCHECKBOX </w:instrText>
            </w:r>
            <w:r w:rsidR="00125653">
              <w:rPr>
                <w:sz w:val="20"/>
                <w:szCs w:val="20"/>
              </w:rPr>
            </w:r>
            <w:r w:rsidR="00125653">
              <w:rPr>
                <w:sz w:val="20"/>
                <w:szCs w:val="20"/>
              </w:rPr>
              <w:fldChar w:fldCharType="separate"/>
            </w:r>
            <w:r w:rsidRPr="001219FD">
              <w:rPr>
                <w:sz w:val="20"/>
                <w:szCs w:val="20"/>
              </w:rPr>
              <w:fldChar w:fldCharType="end"/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</w:tcPr>
          <w:p w:rsidR="00140D8C" w:rsidRPr="001219FD" w:rsidRDefault="00140D8C" w:rsidP="007A7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5" w:type="pct"/>
            <w:gridSpan w:val="2"/>
            <w:vMerge/>
            <w:tcBorders>
              <w:left w:val="nil"/>
              <w:right w:val="nil"/>
            </w:tcBorders>
            <w:vAlign w:val="center"/>
          </w:tcPr>
          <w:p w:rsidR="00140D8C" w:rsidRPr="001219FD" w:rsidRDefault="00140D8C" w:rsidP="001219FD">
            <w:pPr>
              <w:jc w:val="right"/>
              <w:rPr>
                <w:sz w:val="20"/>
                <w:szCs w:val="20"/>
              </w:rPr>
            </w:pPr>
          </w:p>
        </w:tc>
      </w:tr>
      <w:tr w:rsidR="00140D8C" w:rsidRPr="00140D8C" w:rsidTr="00140D8C">
        <w:trPr>
          <w:cantSplit/>
          <w:jc w:val="center"/>
        </w:trPr>
        <w:tc>
          <w:tcPr>
            <w:tcW w:w="2263" w:type="pct"/>
            <w:tcBorders>
              <w:top w:val="nil"/>
              <w:bottom w:val="nil"/>
              <w:right w:val="nil"/>
            </w:tcBorders>
          </w:tcPr>
          <w:p w:rsidR="00140D8C" w:rsidRPr="001219FD" w:rsidRDefault="00140D8C" w:rsidP="007A7CF8">
            <w:pPr>
              <w:rPr>
                <w:sz w:val="20"/>
                <w:szCs w:val="20"/>
                <w:u w:val="single"/>
              </w:rPr>
            </w:pPr>
            <w:r w:rsidRPr="001219FD">
              <w:rPr>
                <w:sz w:val="20"/>
                <w:szCs w:val="20"/>
              </w:rPr>
              <w:t>GHG project aggregation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</w:tcBorders>
          </w:tcPr>
          <w:p w:rsidR="00140D8C" w:rsidRPr="001219FD" w:rsidRDefault="00140D8C" w:rsidP="007A7CF8">
            <w:pPr>
              <w:jc w:val="center"/>
              <w:rPr>
                <w:sz w:val="20"/>
                <w:szCs w:val="20"/>
                <w:u w:val="single"/>
              </w:rPr>
            </w:pPr>
            <w:r w:rsidRPr="001219FD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9FD">
              <w:rPr>
                <w:sz w:val="20"/>
                <w:szCs w:val="20"/>
              </w:rPr>
              <w:instrText xml:space="preserve"> FORMCHECKBOX </w:instrText>
            </w:r>
            <w:r w:rsidR="00125653">
              <w:rPr>
                <w:sz w:val="20"/>
                <w:szCs w:val="20"/>
              </w:rPr>
            </w:r>
            <w:r w:rsidR="00125653">
              <w:rPr>
                <w:sz w:val="20"/>
                <w:szCs w:val="20"/>
              </w:rPr>
              <w:fldChar w:fldCharType="separate"/>
            </w:r>
            <w:r w:rsidRPr="001219FD">
              <w:rPr>
                <w:sz w:val="20"/>
                <w:szCs w:val="20"/>
              </w:rPr>
              <w:fldChar w:fldCharType="end"/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</w:tcPr>
          <w:p w:rsidR="00140D8C" w:rsidRPr="001219FD" w:rsidRDefault="00140D8C" w:rsidP="007A7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5" w:type="pct"/>
            <w:gridSpan w:val="2"/>
            <w:vMerge/>
            <w:tcBorders>
              <w:left w:val="nil"/>
              <w:right w:val="nil"/>
            </w:tcBorders>
            <w:vAlign w:val="center"/>
          </w:tcPr>
          <w:p w:rsidR="00140D8C" w:rsidRPr="001219FD" w:rsidRDefault="00140D8C" w:rsidP="001219FD">
            <w:pPr>
              <w:jc w:val="right"/>
              <w:rPr>
                <w:sz w:val="20"/>
                <w:szCs w:val="20"/>
              </w:rPr>
            </w:pPr>
          </w:p>
        </w:tc>
      </w:tr>
      <w:tr w:rsidR="00140D8C" w:rsidRPr="00140D8C" w:rsidTr="00140D8C">
        <w:trPr>
          <w:cantSplit/>
          <w:jc w:val="center"/>
        </w:trPr>
        <w:tc>
          <w:tcPr>
            <w:tcW w:w="2263" w:type="pct"/>
            <w:tcBorders>
              <w:top w:val="nil"/>
              <w:bottom w:val="nil"/>
              <w:right w:val="nil"/>
            </w:tcBorders>
          </w:tcPr>
          <w:p w:rsidR="00140D8C" w:rsidRPr="001219FD" w:rsidRDefault="00140D8C" w:rsidP="007A7CF8">
            <w:pPr>
              <w:rPr>
                <w:sz w:val="20"/>
                <w:szCs w:val="20"/>
                <w:u w:val="single"/>
              </w:rPr>
            </w:pPr>
            <w:r w:rsidRPr="001219FD">
              <w:rPr>
                <w:sz w:val="20"/>
                <w:szCs w:val="20"/>
              </w:rPr>
              <w:t>GHG/Envir</w:t>
            </w:r>
            <w:r w:rsidR="008C5803">
              <w:rPr>
                <w:sz w:val="20"/>
                <w:szCs w:val="20"/>
              </w:rPr>
              <w:t>onmental</w:t>
            </w:r>
            <w:r w:rsidRPr="001219FD">
              <w:rPr>
                <w:sz w:val="20"/>
                <w:szCs w:val="20"/>
              </w:rPr>
              <w:t xml:space="preserve"> markets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</w:tcBorders>
          </w:tcPr>
          <w:p w:rsidR="00140D8C" w:rsidRPr="001219FD" w:rsidRDefault="00140D8C" w:rsidP="007A7CF8">
            <w:pPr>
              <w:jc w:val="center"/>
              <w:rPr>
                <w:sz w:val="20"/>
                <w:szCs w:val="20"/>
                <w:u w:val="single"/>
              </w:rPr>
            </w:pPr>
            <w:r w:rsidRPr="001219FD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9FD">
              <w:rPr>
                <w:sz w:val="20"/>
                <w:szCs w:val="20"/>
              </w:rPr>
              <w:instrText xml:space="preserve"> FORMCHECKBOX </w:instrText>
            </w:r>
            <w:r w:rsidR="00125653">
              <w:rPr>
                <w:sz w:val="20"/>
                <w:szCs w:val="20"/>
              </w:rPr>
            </w:r>
            <w:r w:rsidR="00125653">
              <w:rPr>
                <w:sz w:val="20"/>
                <w:szCs w:val="20"/>
              </w:rPr>
              <w:fldChar w:fldCharType="separate"/>
            </w:r>
            <w:r w:rsidRPr="001219FD">
              <w:rPr>
                <w:sz w:val="20"/>
                <w:szCs w:val="20"/>
              </w:rPr>
              <w:fldChar w:fldCharType="end"/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</w:tcPr>
          <w:p w:rsidR="00140D8C" w:rsidRPr="001219FD" w:rsidRDefault="00140D8C" w:rsidP="007A7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5" w:type="pct"/>
            <w:gridSpan w:val="2"/>
            <w:vMerge/>
            <w:tcBorders>
              <w:left w:val="nil"/>
              <w:right w:val="nil"/>
            </w:tcBorders>
            <w:vAlign w:val="center"/>
          </w:tcPr>
          <w:p w:rsidR="00140D8C" w:rsidRPr="001219FD" w:rsidRDefault="00140D8C" w:rsidP="001219FD">
            <w:pPr>
              <w:jc w:val="right"/>
              <w:rPr>
                <w:sz w:val="20"/>
                <w:szCs w:val="20"/>
              </w:rPr>
            </w:pPr>
          </w:p>
        </w:tc>
      </w:tr>
      <w:tr w:rsidR="00140D8C" w:rsidRPr="00140D8C" w:rsidTr="00140D8C">
        <w:trPr>
          <w:cantSplit/>
          <w:jc w:val="center"/>
        </w:trPr>
        <w:tc>
          <w:tcPr>
            <w:tcW w:w="2263" w:type="pct"/>
            <w:tcBorders>
              <w:top w:val="nil"/>
              <w:bottom w:val="nil"/>
              <w:right w:val="nil"/>
            </w:tcBorders>
          </w:tcPr>
          <w:p w:rsidR="00140D8C" w:rsidRPr="001219FD" w:rsidRDefault="00140D8C" w:rsidP="007A7CF8">
            <w:pPr>
              <w:rPr>
                <w:sz w:val="20"/>
                <w:szCs w:val="20"/>
                <w:u w:val="single"/>
              </w:rPr>
            </w:pPr>
            <w:r w:rsidRPr="001219FD">
              <w:rPr>
                <w:sz w:val="20"/>
                <w:szCs w:val="20"/>
              </w:rPr>
              <w:t>Environmental advocacy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</w:tcBorders>
          </w:tcPr>
          <w:p w:rsidR="00140D8C" w:rsidRPr="001219FD" w:rsidRDefault="00140D8C" w:rsidP="007A7CF8">
            <w:pPr>
              <w:jc w:val="center"/>
              <w:rPr>
                <w:sz w:val="20"/>
                <w:szCs w:val="20"/>
                <w:u w:val="single"/>
              </w:rPr>
            </w:pPr>
            <w:r w:rsidRPr="001219FD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9FD">
              <w:rPr>
                <w:sz w:val="20"/>
                <w:szCs w:val="20"/>
              </w:rPr>
              <w:instrText xml:space="preserve"> FORMCHECKBOX </w:instrText>
            </w:r>
            <w:r w:rsidR="00125653">
              <w:rPr>
                <w:sz w:val="20"/>
                <w:szCs w:val="20"/>
              </w:rPr>
            </w:r>
            <w:r w:rsidR="00125653">
              <w:rPr>
                <w:sz w:val="20"/>
                <w:szCs w:val="20"/>
              </w:rPr>
              <w:fldChar w:fldCharType="separate"/>
            </w:r>
            <w:r w:rsidRPr="001219FD">
              <w:rPr>
                <w:sz w:val="20"/>
                <w:szCs w:val="20"/>
              </w:rPr>
              <w:fldChar w:fldCharType="end"/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</w:tcPr>
          <w:p w:rsidR="00140D8C" w:rsidRPr="001219FD" w:rsidRDefault="00140D8C" w:rsidP="007A7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5" w:type="pct"/>
            <w:gridSpan w:val="2"/>
            <w:vMerge/>
            <w:tcBorders>
              <w:left w:val="nil"/>
              <w:right w:val="nil"/>
            </w:tcBorders>
            <w:vAlign w:val="center"/>
          </w:tcPr>
          <w:p w:rsidR="00140D8C" w:rsidRPr="001219FD" w:rsidRDefault="00140D8C" w:rsidP="001219FD">
            <w:pPr>
              <w:jc w:val="right"/>
              <w:rPr>
                <w:sz w:val="20"/>
                <w:szCs w:val="20"/>
              </w:rPr>
            </w:pPr>
          </w:p>
        </w:tc>
      </w:tr>
      <w:tr w:rsidR="00140D8C" w:rsidRPr="00140D8C" w:rsidTr="00140D8C">
        <w:trPr>
          <w:cantSplit/>
          <w:jc w:val="center"/>
        </w:trPr>
        <w:tc>
          <w:tcPr>
            <w:tcW w:w="2263" w:type="pct"/>
            <w:tcBorders>
              <w:top w:val="nil"/>
              <w:bottom w:val="nil"/>
              <w:right w:val="nil"/>
            </w:tcBorders>
          </w:tcPr>
          <w:p w:rsidR="00140D8C" w:rsidRPr="001219FD" w:rsidRDefault="00140D8C" w:rsidP="007A7CF8">
            <w:pPr>
              <w:rPr>
                <w:sz w:val="20"/>
                <w:szCs w:val="20"/>
                <w:u w:val="single"/>
              </w:rPr>
            </w:pPr>
            <w:r w:rsidRPr="001219FD">
              <w:rPr>
                <w:sz w:val="20"/>
                <w:szCs w:val="20"/>
              </w:rPr>
              <w:t>Academic research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</w:tcBorders>
          </w:tcPr>
          <w:p w:rsidR="00140D8C" w:rsidRPr="001219FD" w:rsidRDefault="00140D8C" w:rsidP="007A7CF8">
            <w:pPr>
              <w:jc w:val="center"/>
              <w:rPr>
                <w:sz w:val="20"/>
                <w:szCs w:val="20"/>
                <w:u w:val="single"/>
              </w:rPr>
            </w:pPr>
            <w:r w:rsidRPr="001219FD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9FD">
              <w:rPr>
                <w:sz w:val="20"/>
                <w:szCs w:val="20"/>
              </w:rPr>
              <w:instrText xml:space="preserve"> FORMCHECKBOX </w:instrText>
            </w:r>
            <w:r w:rsidR="00125653">
              <w:rPr>
                <w:sz w:val="20"/>
                <w:szCs w:val="20"/>
              </w:rPr>
            </w:r>
            <w:r w:rsidR="00125653">
              <w:rPr>
                <w:sz w:val="20"/>
                <w:szCs w:val="20"/>
              </w:rPr>
              <w:fldChar w:fldCharType="separate"/>
            </w:r>
            <w:r w:rsidRPr="001219FD">
              <w:rPr>
                <w:sz w:val="20"/>
                <w:szCs w:val="20"/>
              </w:rPr>
              <w:fldChar w:fldCharType="end"/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</w:tcPr>
          <w:p w:rsidR="00140D8C" w:rsidRPr="001219FD" w:rsidRDefault="00140D8C" w:rsidP="007A7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5" w:type="pct"/>
            <w:gridSpan w:val="2"/>
            <w:vMerge/>
            <w:tcBorders>
              <w:left w:val="nil"/>
              <w:right w:val="nil"/>
            </w:tcBorders>
            <w:vAlign w:val="center"/>
          </w:tcPr>
          <w:p w:rsidR="00140D8C" w:rsidRPr="001219FD" w:rsidRDefault="00140D8C" w:rsidP="001219FD">
            <w:pPr>
              <w:jc w:val="right"/>
              <w:rPr>
                <w:sz w:val="20"/>
                <w:szCs w:val="20"/>
              </w:rPr>
            </w:pPr>
          </w:p>
        </w:tc>
      </w:tr>
      <w:tr w:rsidR="00140D8C" w:rsidRPr="00140D8C" w:rsidTr="00140D8C">
        <w:trPr>
          <w:cantSplit/>
          <w:jc w:val="center"/>
        </w:trPr>
        <w:tc>
          <w:tcPr>
            <w:tcW w:w="2263" w:type="pct"/>
            <w:tcBorders>
              <w:top w:val="nil"/>
              <w:bottom w:val="nil"/>
              <w:right w:val="nil"/>
            </w:tcBorders>
          </w:tcPr>
          <w:p w:rsidR="00140D8C" w:rsidRPr="001219FD" w:rsidRDefault="00140D8C" w:rsidP="007A7CF8">
            <w:pPr>
              <w:rPr>
                <w:sz w:val="20"/>
                <w:szCs w:val="20"/>
                <w:u w:val="single"/>
              </w:rPr>
            </w:pPr>
            <w:r w:rsidRPr="001219FD">
              <w:rPr>
                <w:sz w:val="20"/>
                <w:szCs w:val="20"/>
              </w:rPr>
              <w:t>Other</w:t>
            </w:r>
            <w:r w:rsidR="001219FD">
              <w:rPr>
                <w:sz w:val="20"/>
                <w:szCs w:val="20"/>
              </w:rPr>
              <w:t xml:space="preserve"> relevant area</w:t>
            </w:r>
            <w:r w:rsidRPr="001219FD">
              <w:rPr>
                <w:sz w:val="20"/>
                <w:szCs w:val="20"/>
              </w:rPr>
              <w:t xml:space="preserve"> (please specify)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</w:tcBorders>
          </w:tcPr>
          <w:p w:rsidR="00140D8C" w:rsidRPr="001219FD" w:rsidRDefault="00140D8C" w:rsidP="007A7CF8">
            <w:pPr>
              <w:jc w:val="center"/>
              <w:rPr>
                <w:sz w:val="20"/>
                <w:szCs w:val="20"/>
                <w:u w:val="single"/>
              </w:rPr>
            </w:pPr>
            <w:r w:rsidRPr="001219FD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9FD">
              <w:rPr>
                <w:sz w:val="20"/>
                <w:szCs w:val="20"/>
              </w:rPr>
              <w:instrText xml:space="preserve"> FORMCHECKBOX </w:instrText>
            </w:r>
            <w:r w:rsidR="00125653">
              <w:rPr>
                <w:sz w:val="20"/>
                <w:szCs w:val="20"/>
              </w:rPr>
            </w:r>
            <w:r w:rsidR="00125653">
              <w:rPr>
                <w:sz w:val="20"/>
                <w:szCs w:val="20"/>
              </w:rPr>
              <w:fldChar w:fldCharType="separate"/>
            </w:r>
            <w:r w:rsidRPr="001219FD">
              <w:rPr>
                <w:sz w:val="20"/>
                <w:szCs w:val="20"/>
              </w:rPr>
              <w:fldChar w:fldCharType="end"/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</w:tcPr>
          <w:p w:rsidR="00140D8C" w:rsidRPr="001219FD" w:rsidRDefault="00140D8C" w:rsidP="007A7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5" w:type="pct"/>
            <w:gridSpan w:val="2"/>
            <w:vMerge/>
            <w:tcBorders>
              <w:left w:val="nil"/>
              <w:right w:val="nil"/>
            </w:tcBorders>
            <w:vAlign w:val="center"/>
          </w:tcPr>
          <w:p w:rsidR="00140D8C" w:rsidRPr="001219FD" w:rsidRDefault="00140D8C" w:rsidP="001219FD">
            <w:pPr>
              <w:jc w:val="right"/>
              <w:rPr>
                <w:sz w:val="20"/>
                <w:szCs w:val="20"/>
              </w:rPr>
            </w:pPr>
          </w:p>
        </w:tc>
      </w:tr>
      <w:tr w:rsidR="00140D8C" w:rsidRPr="00140D8C" w:rsidTr="00140D8C">
        <w:trPr>
          <w:cantSplit/>
          <w:jc w:val="center"/>
        </w:trPr>
        <w:tc>
          <w:tcPr>
            <w:tcW w:w="2263" w:type="pct"/>
            <w:tcBorders>
              <w:top w:val="nil"/>
              <w:right w:val="nil"/>
            </w:tcBorders>
          </w:tcPr>
          <w:p w:rsidR="00140D8C" w:rsidRPr="001219FD" w:rsidRDefault="00140D8C" w:rsidP="007A7CF8">
            <w:pPr>
              <w:rPr>
                <w:sz w:val="20"/>
                <w:szCs w:val="20"/>
                <w:u w:val="single"/>
              </w:rPr>
            </w:pPr>
            <w:r w:rsidRPr="001219FD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219FD">
              <w:rPr>
                <w:sz w:val="20"/>
                <w:szCs w:val="20"/>
              </w:rPr>
              <w:instrText xml:space="preserve"> FORMTEXT </w:instrText>
            </w:r>
            <w:r w:rsidRPr="001219FD">
              <w:rPr>
                <w:sz w:val="20"/>
                <w:szCs w:val="20"/>
              </w:rPr>
            </w:r>
            <w:r w:rsidRPr="001219FD">
              <w:rPr>
                <w:sz w:val="20"/>
                <w:szCs w:val="20"/>
              </w:rPr>
              <w:fldChar w:fldCharType="separate"/>
            </w:r>
            <w:r w:rsidRPr="001219FD">
              <w:rPr>
                <w:noProof/>
                <w:sz w:val="20"/>
                <w:szCs w:val="20"/>
              </w:rPr>
              <w:t> </w:t>
            </w:r>
            <w:r w:rsidRPr="001219FD">
              <w:rPr>
                <w:noProof/>
                <w:sz w:val="20"/>
                <w:szCs w:val="20"/>
              </w:rPr>
              <w:t> </w:t>
            </w:r>
            <w:r w:rsidRPr="001219FD">
              <w:rPr>
                <w:noProof/>
                <w:sz w:val="20"/>
                <w:szCs w:val="20"/>
              </w:rPr>
              <w:t> </w:t>
            </w:r>
            <w:r w:rsidRPr="001219FD">
              <w:rPr>
                <w:noProof/>
                <w:sz w:val="20"/>
                <w:szCs w:val="20"/>
              </w:rPr>
              <w:t> </w:t>
            </w:r>
            <w:r w:rsidRPr="001219FD">
              <w:rPr>
                <w:noProof/>
                <w:sz w:val="20"/>
                <w:szCs w:val="20"/>
              </w:rPr>
              <w:t> </w:t>
            </w:r>
            <w:r w:rsidRPr="001219FD">
              <w:rPr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nil"/>
              <w:left w:val="nil"/>
            </w:tcBorders>
            <w:vAlign w:val="center"/>
          </w:tcPr>
          <w:p w:rsidR="00140D8C" w:rsidRPr="001219FD" w:rsidRDefault="00140D8C" w:rsidP="007A7CF8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</w:tcPr>
          <w:p w:rsidR="00140D8C" w:rsidRPr="001219FD" w:rsidRDefault="00140D8C" w:rsidP="007A7CF8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405" w:type="pct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140D8C" w:rsidRPr="001219FD" w:rsidRDefault="00140D8C" w:rsidP="001219FD">
            <w:pPr>
              <w:jc w:val="right"/>
              <w:rPr>
                <w:sz w:val="20"/>
                <w:szCs w:val="20"/>
                <w:u w:val="single"/>
              </w:rPr>
            </w:pPr>
          </w:p>
        </w:tc>
      </w:tr>
    </w:tbl>
    <w:p w:rsidR="00DD0F0E" w:rsidRPr="00140D8C" w:rsidRDefault="00DD0F0E" w:rsidP="00C42F75"/>
    <w:p w:rsidR="00B462EB" w:rsidRPr="00140D8C" w:rsidRDefault="00B462EB" w:rsidP="00C42F75">
      <w:r w:rsidRPr="00140D8C">
        <w:t xml:space="preserve">Justify why you should be included in the workgroup and how the process would benefit from your participation. Include relevant experience and expertise. </w:t>
      </w:r>
    </w:p>
    <w:bookmarkStart w:id="8" w:name="Text10"/>
    <w:p w:rsidR="00B462EB" w:rsidRPr="00140D8C" w:rsidRDefault="00B462EB" w:rsidP="00C42F75">
      <w:r w:rsidRPr="00140D8C">
        <w:fldChar w:fldCharType="begin">
          <w:ffData>
            <w:name w:val="Text10"/>
            <w:enabled/>
            <w:calcOnExit w:val="0"/>
            <w:textInput/>
          </w:ffData>
        </w:fldChar>
      </w:r>
      <w:r w:rsidRPr="00140D8C">
        <w:instrText xml:space="preserve"> FORMTEXT </w:instrText>
      </w:r>
      <w:r w:rsidRPr="00140D8C">
        <w:fldChar w:fldCharType="separate"/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fldChar w:fldCharType="end"/>
      </w:r>
      <w:bookmarkEnd w:id="8"/>
    </w:p>
    <w:p w:rsidR="00B462EB" w:rsidRPr="00140D8C" w:rsidRDefault="00B462EB" w:rsidP="00C42F75"/>
    <w:p w:rsidR="00B462EB" w:rsidRPr="00140D8C" w:rsidRDefault="00B462EB" w:rsidP="00C42F75">
      <w:r w:rsidRPr="00140D8C">
        <w:t xml:space="preserve">Specifically, explain your level of expertise and relevant experience with </w:t>
      </w:r>
      <w:r w:rsidR="00F8201A" w:rsidRPr="00140D8C">
        <w:t>grassland</w:t>
      </w:r>
      <w:r w:rsidR="00DD0F0E" w:rsidRPr="00140D8C">
        <w:t xml:space="preserve">, </w:t>
      </w:r>
      <w:r w:rsidR="00F8201A" w:rsidRPr="00140D8C">
        <w:t>range</w:t>
      </w:r>
      <w:r w:rsidR="00681CC5" w:rsidRPr="00140D8C">
        <w:t>land</w:t>
      </w:r>
      <w:r w:rsidR="00DD0F0E" w:rsidRPr="00140D8C">
        <w:t>, and cropland ecosystem</w:t>
      </w:r>
      <w:r w:rsidR="00681CC5" w:rsidRPr="00140D8C">
        <w:t>s</w:t>
      </w:r>
      <w:r w:rsidR="00DD0F0E" w:rsidRPr="00140D8C">
        <w:t xml:space="preserve"> and their management</w:t>
      </w:r>
      <w:r w:rsidRPr="00140D8C">
        <w:t xml:space="preserve">. </w:t>
      </w:r>
      <w:bookmarkStart w:id="9" w:name="Text11"/>
    </w:p>
    <w:p w:rsidR="00B53E24" w:rsidRPr="00140D8C" w:rsidRDefault="00B462EB" w:rsidP="00C42F75">
      <w:r w:rsidRPr="00140D8C">
        <w:fldChar w:fldCharType="begin">
          <w:ffData>
            <w:name w:val="Text11"/>
            <w:enabled/>
            <w:calcOnExit w:val="0"/>
            <w:textInput/>
          </w:ffData>
        </w:fldChar>
      </w:r>
      <w:r w:rsidRPr="00140D8C">
        <w:instrText xml:space="preserve"> FORMTEXT </w:instrText>
      </w:r>
      <w:r w:rsidRPr="00140D8C">
        <w:fldChar w:fldCharType="separate"/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fldChar w:fldCharType="end"/>
      </w:r>
      <w:bookmarkEnd w:id="9"/>
    </w:p>
    <w:p w:rsidR="002C12B4" w:rsidRPr="00140D8C" w:rsidRDefault="002C12B4" w:rsidP="00C42F75"/>
    <w:p w:rsidR="00B53E24" w:rsidRPr="00140D8C" w:rsidRDefault="00B53E24" w:rsidP="00C42F75">
      <w:r w:rsidRPr="00140D8C">
        <w:t>Explain your level of expertise and relevant experience with GHG accounting</w:t>
      </w:r>
      <w:r w:rsidR="002C12B4" w:rsidRPr="00140D8C">
        <w:t xml:space="preserve"> and projects</w:t>
      </w:r>
      <w:r w:rsidRPr="00140D8C">
        <w:t xml:space="preserve"> in the land-use, land-use change and forestry </w:t>
      </w:r>
      <w:r w:rsidR="002C12B4" w:rsidRPr="00140D8C">
        <w:t xml:space="preserve">(LULUCF) </w:t>
      </w:r>
      <w:r w:rsidRPr="00140D8C">
        <w:t>sector</w:t>
      </w:r>
      <w:r w:rsidR="002C12B4" w:rsidRPr="00140D8C">
        <w:t>, including agriculture.</w:t>
      </w:r>
      <w:r w:rsidR="001219FD">
        <w:t xml:space="preserve"> Please highlight specific expertise with the relevant carbon pools (aboveground biomass, belowground biomass, soil organic carbon, etc.) and emissions sources (nitrogen management, livestock management, fossil fuel usage, etc.).</w:t>
      </w:r>
    </w:p>
    <w:p w:rsidR="00B462EB" w:rsidRPr="00140D8C" w:rsidRDefault="00B53E24" w:rsidP="00C42F75">
      <w:r w:rsidRPr="00140D8C">
        <w:fldChar w:fldCharType="begin">
          <w:ffData>
            <w:name w:val="Text12"/>
            <w:enabled/>
            <w:calcOnExit w:val="0"/>
            <w:textInput/>
          </w:ffData>
        </w:fldChar>
      </w:r>
      <w:r w:rsidRPr="00140D8C">
        <w:instrText xml:space="preserve"> FORMTEXT </w:instrText>
      </w:r>
      <w:r w:rsidRPr="00140D8C">
        <w:fldChar w:fldCharType="separate"/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fldChar w:fldCharType="end"/>
      </w:r>
    </w:p>
    <w:p w:rsidR="002C12B4" w:rsidRPr="00140D8C" w:rsidRDefault="002C12B4" w:rsidP="00C42F75"/>
    <w:p w:rsidR="00B462EB" w:rsidRPr="00140D8C" w:rsidRDefault="00B462EB" w:rsidP="00C42F75">
      <w:r w:rsidRPr="00140D8C">
        <w:t>How many hours per week can you commit to th</w:t>
      </w:r>
      <w:r w:rsidR="00864662" w:rsidRPr="00140D8C">
        <w:t>is</w:t>
      </w:r>
      <w:r w:rsidRPr="00140D8C">
        <w:t xml:space="preserve"> process f</w:t>
      </w:r>
      <w:r w:rsidR="00864662" w:rsidRPr="00140D8C">
        <w:t>rom June 2014 – January 2015</w:t>
      </w:r>
      <w:r w:rsidRPr="00140D8C">
        <w:t xml:space="preserve">? </w:t>
      </w:r>
    </w:p>
    <w:bookmarkStart w:id="10" w:name="Text9"/>
    <w:p w:rsidR="00243F13" w:rsidRPr="00140D8C" w:rsidRDefault="00B462EB" w:rsidP="00DD0F0E">
      <w:r w:rsidRPr="00140D8C">
        <w:fldChar w:fldCharType="begin">
          <w:ffData>
            <w:name w:val="Text9"/>
            <w:enabled/>
            <w:calcOnExit w:val="0"/>
            <w:textInput/>
          </w:ffData>
        </w:fldChar>
      </w:r>
      <w:r w:rsidRPr="00140D8C">
        <w:instrText xml:space="preserve"> FORMTEXT </w:instrText>
      </w:r>
      <w:r w:rsidRPr="00140D8C">
        <w:fldChar w:fldCharType="separate"/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fldChar w:fldCharType="end"/>
      </w:r>
      <w:bookmarkEnd w:id="10"/>
      <w:r w:rsidRPr="00140D8C">
        <w:t xml:space="preserve"> </w:t>
      </w:r>
      <w:proofErr w:type="gramStart"/>
      <w:r w:rsidRPr="00140D8C">
        <w:t>hours/week</w:t>
      </w:r>
      <w:proofErr w:type="gramEnd"/>
    </w:p>
    <w:sectPr w:rsidR="00243F13" w:rsidRPr="00140D8C" w:rsidSect="00A2278B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2EB" w:rsidRDefault="00B462EB">
      <w:r>
        <w:separator/>
      </w:r>
    </w:p>
  </w:endnote>
  <w:endnote w:type="continuationSeparator" w:id="0">
    <w:p w:rsidR="00B462EB" w:rsidRDefault="00B4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2EB" w:rsidRPr="004A2D8C" w:rsidRDefault="00B462EB" w:rsidP="00C42F75">
    <w:pPr>
      <w:pStyle w:val="Footer"/>
      <w:tabs>
        <w:tab w:val="clear" w:pos="4320"/>
        <w:tab w:val="clear" w:pos="8640"/>
      </w:tabs>
      <w:jc w:val="center"/>
      <w:rPr>
        <w:b/>
        <w:i/>
      </w:rPr>
    </w:pPr>
    <w:r w:rsidRPr="004A2D8C">
      <w:rPr>
        <w:b/>
        <w:i/>
      </w:rPr>
      <w:t xml:space="preserve">Please email completed form </w:t>
    </w:r>
    <w:r w:rsidRPr="00243F13">
      <w:rPr>
        <w:b/>
        <w:i/>
      </w:rPr>
      <w:t xml:space="preserve">to </w:t>
    </w:r>
    <w:hyperlink r:id="rId1" w:history="1">
      <w:r w:rsidRPr="00243F13">
        <w:rPr>
          <w:rStyle w:val="Hyperlink"/>
          <w:rFonts w:cs="Arial"/>
          <w:b/>
          <w:i/>
          <w:color w:val="auto"/>
        </w:rPr>
        <w:t>policy@climateactionreserve.org</w:t>
      </w:r>
    </w:hyperlink>
    <w:r w:rsidRPr="00243F13">
      <w:rPr>
        <w:b/>
        <w:i/>
      </w:rPr>
      <w:t xml:space="preserve"> by </w:t>
    </w:r>
    <w:r w:rsidR="00A57228">
      <w:rPr>
        <w:b/>
        <w:i/>
      </w:rPr>
      <w:t>Friday, May 30</w:t>
    </w:r>
    <w:r w:rsidR="00714CE3" w:rsidRPr="00243F13">
      <w:rPr>
        <w:b/>
        <w:i/>
      </w:rPr>
      <w:t>, 2014</w:t>
    </w:r>
    <w:r w:rsidRPr="00243F13">
      <w:rPr>
        <w:b/>
        <w:i/>
      </w:rPr>
      <w:t>. Thank you!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2EB" w:rsidRDefault="00B462EB">
      <w:r>
        <w:separator/>
      </w:r>
    </w:p>
  </w:footnote>
  <w:footnote w:type="continuationSeparator" w:id="0">
    <w:p w:rsidR="00B462EB" w:rsidRDefault="00B46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2EB" w:rsidRPr="00D466E0" w:rsidRDefault="00B462EB" w:rsidP="00C42F75">
    <w:pPr>
      <w:pStyle w:val="Header"/>
      <w:tabs>
        <w:tab w:val="clear" w:pos="8640"/>
      </w:tabs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0C9C"/>
    <w:multiLevelType w:val="hybridMultilevel"/>
    <w:tmpl w:val="DA14ED9E"/>
    <w:lvl w:ilvl="0" w:tplc="E8EC483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3C3085"/>
    <w:multiLevelType w:val="hybridMultilevel"/>
    <w:tmpl w:val="200600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200DB"/>
    <w:multiLevelType w:val="hybridMultilevel"/>
    <w:tmpl w:val="F2543C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AD5DFA"/>
    <w:multiLevelType w:val="multilevel"/>
    <w:tmpl w:val="F2543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kOLz/J5TVuOzmdCskcjD9wdUfk=" w:salt="b1h9Hb1jYlRDT5z3QgCnF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75"/>
    <w:rsid w:val="000024AB"/>
    <w:rsid w:val="00027358"/>
    <w:rsid w:val="00043AE6"/>
    <w:rsid w:val="000D3B49"/>
    <w:rsid w:val="000E74B2"/>
    <w:rsid w:val="001219FD"/>
    <w:rsid w:val="00125653"/>
    <w:rsid w:val="00132320"/>
    <w:rsid w:val="00140D8C"/>
    <w:rsid w:val="001A6998"/>
    <w:rsid w:val="001D6A84"/>
    <w:rsid w:val="00240FA6"/>
    <w:rsid w:val="00243F13"/>
    <w:rsid w:val="002A3166"/>
    <w:rsid w:val="002C0ACE"/>
    <w:rsid w:val="002C12B4"/>
    <w:rsid w:val="002E16E9"/>
    <w:rsid w:val="002E4714"/>
    <w:rsid w:val="0032423D"/>
    <w:rsid w:val="00327F22"/>
    <w:rsid w:val="0034219A"/>
    <w:rsid w:val="00357400"/>
    <w:rsid w:val="003707D4"/>
    <w:rsid w:val="003A2654"/>
    <w:rsid w:val="003D6F87"/>
    <w:rsid w:val="004046F0"/>
    <w:rsid w:val="00423470"/>
    <w:rsid w:val="00453B0F"/>
    <w:rsid w:val="00491376"/>
    <w:rsid w:val="004A2879"/>
    <w:rsid w:val="004A2D8C"/>
    <w:rsid w:val="004B281A"/>
    <w:rsid w:val="004E0DF4"/>
    <w:rsid w:val="005206FD"/>
    <w:rsid w:val="00564D6B"/>
    <w:rsid w:val="0058158F"/>
    <w:rsid w:val="005A387D"/>
    <w:rsid w:val="005A5BC0"/>
    <w:rsid w:val="005B02C9"/>
    <w:rsid w:val="005C027D"/>
    <w:rsid w:val="005E1CE8"/>
    <w:rsid w:val="00681CC5"/>
    <w:rsid w:val="006D5DF3"/>
    <w:rsid w:val="006F3A80"/>
    <w:rsid w:val="00714CE3"/>
    <w:rsid w:val="007310BA"/>
    <w:rsid w:val="00756EC5"/>
    <w:rsid w:val="00794E2A"/>
    <w:rsid w:val="00797967"/>
    <w:rsid w:val="007B11E8"/>
    <w:rsid w:val="007D0A83"/>
    <w:rsid w:val="007E2FFE"/>
    <w:rsid w:val="00813007"/>
    <w:rsid w:val="008206E7"/>
    <w:rsid w:val="00827547"/>
    <w:rsid w:val="00827EE1"/>
    <w:rsid w:val="00856F67"/>
    <w:rsid w:val="00864662"/>
    <w:rsid w:val="008926B3"/>
    <w:rsid w:val="008C5803"/>
    <w:rsid w:val="0090458F"/>
    <w:rsid w:val="00954944"/>
    <w:rsid w:val="00981923"/>
    <w:rsid w:val="009837FD"/>
    <w:rsid w:val="009D5FB4"/>
    <w:rsid w:val="009D606B"/>
    <w:rsid w:val="009F3ADA"/>
    <w:rsid w:val="00A2278B"/>
    <w:rsid w:val="00A57228"/>
    <w:rsid w:val="00AA5A52"/>
    <w:rsid w:val="00AA69F6"/>
    <w:rsid w:val="00AB2403"/>
    <w:rsid w:val="00AE2909"/>
    <w:rsid w:val="00AF2D19"/>
    <w:rsid w:val="00B400D3"/>
    <w:rsid w:val="00B462EB"/>
    <w:rsid w:val="00B53E24"/>
    <w:rsid w:val="00B61B8F"/>
    <w:rsid w:val="00B702D4"/>
    <w:rsid w:val="00B74348"/>
    <w:rsid w:val="00B767FB"/>
    <w:rsid w:val="00B864DD"/>
    <w:rsid w:val="00BB4945"/>
    <w:rsid w:val="00BC4514"/>
    <w:rsid w:val="00BD5800"/>
    <w:rsid w:val="00BD7ECD"/>
    <w:rsid w:val="00C16BBE"/>
    <w:rsid w:val="00C2692A"/>
    <w:rsid w:val="00C403FE"/>
    <w:rsid w:val="00C42F75"/>
    <w:rsid w:val="00C905F8"/>
    <w:rsid w:val="00C961A0"/>
    <w:rsid w:val="00D466E0"/>
    <w:rsid w:val="00D5508F"/>
    <w:rsid w:val="00D73953"/>
    <w:rsid w:val="00DD0F0E"/>
    <w:rsid w:val="00E223FF"/>
    <w:rsid w:val="00E23FC1"/>
    <w:rsid w:val="00E42F4E"/>
    <w:rsid w:val="00E9513B"/>
    <w:rsid w:val="00EB72BE"/>
    <w:rsid w:val="00F12E9F"/>
    <w:rsid w:val="00F26A6A"/>
    <w:rsid w:val="00F742AB"/>
    <w:rsid w:val="00F8201A"/>
    <w:rsid w:val="00FA1263"/>
    <w:rsid w:val="00FA3283"/>
    <w:rsid w:val="00FD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F75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42F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C42F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C42F7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C42F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4234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2347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130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0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007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0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007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3007"/>
    <w:rPr>
      <w:rFonts w:ascii="Arial" w:hAnsi="Arial" w:cs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19F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19FD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19FD"/>
    <w:rPr>
      <w:vertAlign w:val="superscript"/>
    </w:rPr>
  </w:style>
  <w:style w:type="paragraph" w:styleId="ListParagraph">
    <w:name w:val="List Paragraph"/>
    <w:basedOn w:val="Normal"/>
    <w:uiPriority w:val="34"/>
    <w:qFormat/>
    <w:rsid w:val="00F742AB"/>
    <w:pPr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F75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42F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C42F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C42F7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C42F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4234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2347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130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0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007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0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007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3007"/>
    <w:rPr>
      <w:rFonts w:ascii="Arial" w:hAnsi="Arial" w:cs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19F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19FD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19FD"/>
    <w:rPr>
      <w:vertAlign w:val="superscript"/>
    </w:rPr>
  </w:style>
  <w:style w:type="paragraph" w:styleId="ListParagraph">
    <w:name w:val="List Paragraph"/>
    <w:basedOn w:val="Normal"/>
    <w:uiPriority w:val="34"/>
    <w:qFormat/>
    <w:rsid w:val="00F742AB"/>
    <w:pPr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8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olicy@climateactionreserve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olicy@climateactionreserve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limateactionreserve.org/how/protocols/in-progress/agriculture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climateactionreserve.org/how/protocols/grasslan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licy@climateactionreserv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71643-0A90-41B2-91AD-19A711683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Composting Project Protocol Stakeholder Statement of Interest</vt:lpstr>
    </vt:vector>
  </TitlesOfParts>
  <Company>California Climate Action Registry</Company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Composting Project Protocol Stakeholder Statement of Interest</dc:title>
  <dc:creator>Anna Schmitz</dc:creator>
  <cp:lastModifiedBy>Heather Raven</cp:lastModifiedBy>
  <cp:revision>9</cp:revision>
  <dcterms:created xsi:type="dcterms:W3CDTF">2014-05-03T01:54:00Z</dcterms:created>
  <dcterms:modified xsi:type="dcterms:W3CDTF">2014-05-22T00:55:00Z</dcterms:modified>
</cp:coreProperties>
</file>