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044D" w14:textId="77777777" w:rsidR="00050C61" w:rsidRDefault="00050C61" w:rsidP="002869C5">
      <w:pPr>
        <w:jc w:val="center"/>
        <w:rPr>
          <w:rFonts w:ascii="Arial" w:hAnsi="Arial"/>
          <w:b/>
          <w:sz w:val="22"/>
          <w:szCs w:val="22"/>
        </w:rPr>
      </w:pPr>
      <w:r>
        <w:rPr>
          <w:rFonts w:ascii="Calibri" w:hAnsi="Calibri"/>
          <w:b/>
          <w:noProof/>
          <w:sz w:val="22"/>
          <w:szCs w:val="22"/>
          <w:lang w:val="en-US"/>
        </w:rPr>
        <w:drawing>
          <wp:inline distT="0" distB="0" distL="0" distR="0" wp14:anchorId="5347A804" wp14:editId="7F059510">
            <wp:extent cx="914400" cy="1371600"/>
            <wp:effectExtent l="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p>
    <w:p w14:paraId="63F75EA4" w14:textId="77777777" w:rsidR="00050C61" w:rsidRDefault="00050C61" w:rsidP="002869C5">
      <w:pPr>
        <w:jc w:val="center"/>
        <w:rPr>
          <w:rFonts w:ascii="Arial" w:hAnsi="Arial"/>
          <w:b/>
          <w:sz w:val="22"/>
          <w:szCs w:val="22"/>
        </w:rPr>
      </w:pPr>
    </w:p>
    <w:p w14:paraId="40F9A900" w14:textId="2AFDC18F" w:rsidR="003E3AA8" w:rsidRPr="00050C61" w:rsidRDefault="00EA0BDB" w:rsidP="002869C5">
      <w:pPr>
        <w:jc w:val="center"/>
        <w:rPr>
          <w:rFonts w:asciiTheme="majorHAnsi" w:hAnsiTheme="majorHAnsi"/>
          <w:b/>
          <w:sz w:val="22"/>
          <w:szCs w:val="22"/>
        </w:rPr>
      </w:pPr>
      <w:r w:rsidRPr="00050C61">
        <w:rPr>
          <w:rFonts w:asciiTheme="majorHAnsi" w:hAnsiTheme="majorHAnsi"/>
          <w:b/>
          <w:sz w:val="22"/>
          <w:szCs w:val="22"/>
        </w:rPr>
        <w:t xml:space="preserve"> </w:t>
      </w:r>
      <w:r w:rsidR="002869C5" w:rsidRPr="00050C61">
        <w:rPr>
          <w:rFonts w:asciiTheme="majorHAnsi" w:hAnsiTheme="majorHAnsi"/>
          <w:b/>
          <w:sz w:val="22"/>
          <w:szCs w:val="22"/>
        </w:rPr>
        <w:t>Reconocimiento y Acuerdo de Políticas de Verificación</w:t>
      </w:r>
    </w:p>
    <w:p w14:paraId="44D52D61" w14:textId="77777777" w:rsidR="002869C5" w:rsidRDefault="002869C5" w:rsidP="002869C5">
      <w:pPr>
        <w:jc w:val="center"/>
        <w:rPr>
          <w:rFonts w:ascii="Arial" w:hAnsi="Arial"/>
          <w:b/>
          <w:sz w:val="22"/>
          <w:szCs w:val="22"/>
        </w:rPr>
      </w:pPr>
    </w:p>
    <w:p w14:paraId="413ACDE9" w14:textId="1C5C5743" w:rsidR="002869C5" w:rsidRPr="00A559AE" w:rsidRDefault="002869C5" w:rsidP="002869C5">
      <w:pPr>
        <w:jc w:val="both"/>
        <w:rPr>
          <w:rFonts w:cs="Arial"/>
          <w:sz w:val="22"/>
          <w:szCs w:val="22"/>
          <w:lang w:val="es-ES_tradnl"/>
        </w:rPr>
      </w:pPr>
      <w:r w:rsidRPr="00A559AE">
        <w:rPr>
          <w:rFonts w:cs="Arial"/>
          <w:sz w:val="22"/>
          <w:szCs w:val="22"/>
        </w:rPr>
        <w:t xml:space="preserve">El </w:t>
      </w:r>
      <w:r w:rsidR="006D4D5F" w:rsidRPr="00A559AE">
        <w:rPr>
          <w:rFonts w:cs="Arial"/>
          <w:sz w:val="22"/>
          <w:szCs w:val="22"/>
        </w:rPr>
        <w:t xml:space="preserve">documento </w:t>
      </w:r>
      <w:r w:rsidRPr="00A559AE">
        <w:rPr>
          <w:rFonts w:cs="Arial"/>
          <w:sz w:val="22"/>
          <w:szCs w:val="22"/>
        </w:rPr>
        <w:t>Reconocimiento y Acuerdo de Políticas de Verificación (</w:t>
      </w:r>
      <w:r w:rsidRPr="00A559AE">
        <w:rPr>
          <w:rFonts w:cs="Arial"/>
          <w:i/>
          <w:sz w:val="22"/>
          <w:szCs w:val="22"/>
        </w:rPr>
        <w:t>Verification Policies Acknowledgement and Agreement</w:t>
      </w:r>
      <w:r w:rsidRPr="00A559AE">
        <w:rPr>
          <w:rFonts w:cs="Arial"/>
          <w:sz w:val="22"/>
          <w:szCs w:val="22"/>
        </w:rPr>
        <w:t>) se ejecuta a partir de la fecha establecida abajo y es entregado a la Reserva de Acción Climática (</w:t>
      </w:r>
      <w:r w:rsidRPr="00A559AE">
        <w:rPr>
          <w:rFonts w:cs="Arial"/>
          <w:sz w:val="22"/>
          <w:szCs w:val="22"/>
          <w:lang w:val="es-ES"/>
        </w:rPr>
        <w:t>“Reserva”</w:t>
      </w:r>
      <w:r w:rsidRPr="00A559AE">
        <w:rPr>
          <w:rFonts w:cs="Arial"/>
          <w:sz w:val="22"/>
          <w:szCs w:val="22"/>
          <w:lang w:val="es-ES_tradnl"/>
        </w:rPr>
        <w:t xml:space="preserve">) por el </w:t>
      </w:r>
      <w:r w:rsidR="00C65BD7">
        <w:rPr>
          <w:rFonts w:cs="Arial"/>
          <w:sz w:val="22"/>
          <w:szCs w:val="22"/>
          <w:lang w:val="es-ES_tradnl"/>
        </w:rPr>
        <w:t>órgano</w:t>
      </w:r>
      <w:r w:rsidRPr="00A559AE">
        <w:rPr>
          <w:rFonts w:cs="Arial"/>
          <w:sz w:val="22"/>
          <w:szCs w:val="22"/>
          <w:lang w:val="es-ES_tradnl"/>
        </w:rPr>
        <w:t xml:space="preserve"> verificador que suscribe este documento </w:t>
      </w:r>
      <w:r w:rsidRPr="00A559AE">
        <w:rPr>
          <w:rFonts w:cs="Arial"/>
          <w:sz w:val="22"/>
          <w:szCs w:val="22"/>
        </w:rPr>
        <w:t>(</w:t>
      </w:r>
      <w:r w:rsidRPr="00A559AE">
        <w:rPr>
          <w:rFonts w:cs="Arial"/>
          <w:sz w:val="22"/>
          <w:szCs w:val="22"/>
          <w:lang w:val="es-ES"/>
        </w:rPr>
        <w:t>“Verificador”</w:t>
      </w:r>
      <w:r w:rsidRPr="00A559AE">
        <w:rPr>
          <w:rFonts w:cs="Arial"/>
          <w:sz w:val="22"/>
          <w:szCs w:val="22"/>
          <w:lang w:val="es-ES_tradnl"/>
        </w:rPr>
        <w:t>).</w:t>
      </w:r>
    </w:p>
    <w:p w14:paraId="07FA3E29" w14:textId="77777777" w:rsidR="002869C5" w:rsidRPr="00050C61" w:rsidRDefault="002869C5" w:rsidP="002869C5">
      <w:pPr>
        <w:jc w:val="both"/>
        <w:rPr>
          <w:sz w:val="22"/>
          <w:szCs w:val="22"/>
          <w:lang w:val="es-ES_tradnl"/>
        </w:rPr>
      </w:pPr>
    </w:p>
    <w:p w14:paraId="262F6E8F" w14:textId="39544BFC" w:rsidR="002869C5" w:rsidRPr="00050C61" w:rsidRDefault="002869C5" w:rsidP="002869C5">
      <w:pPr>
        <w:widowControl w:val="0"/>
        <w:autoSpaceDE w:val="0"/>
        <w:autoSpaceDN w:val="0"/>
        <w:adjustRightInd w:val="0"/>
        <w:spacing w:after="240"/>
        <w:jc w:val="both"/>
        <w:rPr>
          <w:sz w:val="22"/>
          <w:szCs w:val="22"/>
          <w:lang w:val="es-ES_tradnl"/>
        </w:rPr>
      </w:pPr>
      <w:r w:rsidRPr="00050C61">
        <w:rPr>
          <w:sz w:val="22"/>
          <w:szCs w:val="22"/>
          <w:lang w:val="es-ES_tradnl"/>
        </w:rPr>
        <w:t xml:space="preserve">El Verificador ha revisado y está de acuerdo </w:t>
      </w:r>
      <w:r w:rsidR="0079742C" w:rsidRPr="00050C61">
        <w:rPr>
          <w:sz w:val="22"/>
          <w:szCs w:val="22"/>
          <w:lang w:val="es-ES_tradnl"/>
        </w:rPr>
        <w:t>en</w:t>
      </w:r>
      <w:r w:rsidRPr="00050C61">
        <w:rPr>
          <w:sz w:val="22"/>
          <w:szCs w:val="22"/>
          <w:lang w:val="es-ES_tradnl"/>
        </w:rPr>
        <w:t xml:space="preserve"> cumplir con los términos y requisitos establecidos en el siguiente documento, los cuales pueden ser enmendados </w:t>
      </w:r>
      <w:r w:rsidR="006D4D5F" w:rsidRPr="00050C61">
        <w:rPr>
          <w:sz w:val="22"/>
          <w:szCs w:val="22"/>
          <w:lang w:val="es-ES_tradnl"/>
        </w:rPr>
        <w:t>cuando sea necesario</w:t>
      </w:r>
      <w:r w:rsidRPr="00050C61">
        <w:rPr>
          <w:sz w:val="22"/>
          <w:szCs w:val="22"/>
          <w:lang w:val="es-ES_tradnl"/>
        </w:rPr>
        <w:t>, así como cualquier documento adicional que la Reserva pueda adoptar en relación con las actividades de verificación: (i) el Manual del Programa de la Reserva de Acción Climático (el "Manual del Programa"); (ii) el Manual del Programa de Verificación de la Reserva de Acción Climática (el "Manual de Verificación"); (iii) todos los protocolos de la Reserva relacionados con los tipos de proyectos bajo los cuales el Verificador está acreditado</w:t>
      </w:r>
      <w:r w:rsidR="00C15582" w:rsidRPr="00050C61">
        <w:rPr>
          <w:sz w:val="22"/>
          <w:szCs w:val="22"/>
          <w:lang w:val="es-ES_tradnl"/>
        </w:rPr>
        <w:t xml:space="preserve"> (disponibles en </w:t>
      </w:r>
      <w:hyperlink r:id="rId12" w:history="1">
        <w:r w:rsidR="00C15582" w:rsidRPr="00A559AE">
          <w:rPr>
            <w:color w:val="0000FF"/>
            <w:sz w:val="22"/>
            <w:szCs w:val="22"/>
            <w:u w:val="single"/>
            <w:lang w:val="es-ES_tradnl"/>
          </w:rPr>
          <w:t>http://www.climateactionreserve.org/how/protocols</w:t>
        </w:r>
      </w:hyperlink>
      <w:r w:rsidR="00C15582" w:rsidRPr="00050C61">
        <w:rPr>
          <w:sz w:val="22"/>
          <w:szCs w:val="22"/>
          <w:lang w:val="es-ES_tradnl"/>
        </w:rPr>
        <w:t>)</w:t>
      </w:r>
      <w:r w:rsidRPr="00050C61">
        <w:rPr>
          <w:sz w:val="22"/>
          <w:szCs w:val="22"/>
          <w:lang w:val="es-ES_tradnl"/>
        </w:rPr>
        <w:t xml:space="preserve">; </w:t>
      </w:r>
      <w:r w:rsidR="00C15582" w:rsidRPr="00050C61">
        <w:rPr>
          <w:sz w:val="22"/>
          <w:szCs w:val="22"/>
          <w:lang w:val="es-ES_tradnl"/>
        </w:rPr>
        <w:t>así como</w:t>
      </w:r>
      <w:r w:rsidRPr="00050C61">
        <w:rPr>
          <w:sz w:val="22"/>
          <w:szCs w:val="22"/>
          <w:lang w:val="es-ES_tradnl"/>
        </w:rPr>
        <w:t xml:space="preserve"> (iv) todos l</w:t>
      </w:r>
      <w:r w:rsidR="001812DC" w:rsidRPr="00050C61">
        <w:rPr>
          <w:sz w:val="22"/>
          <w:szCs w:val="22"/>
          <w:lang w:val="es-ES_tradnl"/>
        </w:rPr>
        <w:t xml:space="preserve">os </w:t>
      </w:r>
      <w:r w:rsidR="0011720E" w:rsidRPr="00050C61">
        <w:rPr>
          <w:sz w:val="22"/>
          <w:szCs w:val="22"/>
          <w:lang w:val="es-ES_tradnl"/>
        </w:rPr>
        <w:t>Memorándums</w:t>
      </w:r>
      <w:r w:rsidR="001812DC" w:rsidRPr="00050C61">
        <w:rPr>
          <w:sz w:val="22"/>
          <w:szCs w:val="22"/>
          <w:lang w:val="es-ES_tradnl"/>
        </w:rPr>
        <w:t xml:space="preserve"> de</w:t>
      </w:r>
      <w:r w:rsidRPr="00050C61">
        <w:rPr>
          <w:sz w:val="22"/>
          <w:szCs w:val="22"/>
          <w:lang w:val="es-ES_tradnl"/>
        </w:rPr>
        <w:t xml:space="preserve"> Políticas de la Reserva</w:t>
      </w:r>
      <w:r w:rsidR="001812DC" w:rsidRPr="00050C61">
        <w:rPr>
          <w:rStyle w:val="FootnoteReference"/>
          <w:sz w:val="22"/>
          <w:szCs w:val="22"/>
          <w:lang w:val="es-ES_tradnl"/>
        </w:rPr>
        <w:footnoteReference w:id="1"/>
      </w:r>
      <w:r w:rsidRPr="00050C61">
        <w:rPr>
          <w:sz w:val="22"/>
          <w:szCs w:val="22"/>
          <w:lang w:val="es-ES_tradnl"/>
        </w:rPr>
        <w:t xml:space="preserve">. El Manual del Programa, </w:t>
      </w:r>
      <w:r w:rsidR="00C15582" w:rsidRPr="00050C61">
        <w:rPr>
          <w:sz w:val="22"/>
          <w:szCs w:val="22"/>
          <w:lang w:val="es-ES_tradnl"/>
        </w:rPr>
        <w:t xml:space="preserve">el </w:t>
      </w:r>
      <w:r w:rsidRPr="00050C61">
        <w:rPr>
          <w:sz w:val="22"/>
          <w:szCs w:val="22"/>
          <w:lang w:val="es-ES_tradnl"/>
        </w:rPr>
        <w:t xml:space="preserve">Manual de Verificación y </w:t>
      </w:r>
      <w:r w:rsidR="00C15582" w:rsidRPr="00050C61">
        <w:rPr>
          <w:sz w:val="22"/>
          <w:szCs w:val="22"/>
          <w:lang w:val="es-ES_tradnl"/>
        </w:rPr>
        <w:t xml:space="preserve">las </w:t>
      </w:r>
      <w:r w:rsidRPr="00050C61">
        <w:rPr>
          <w:sz w:val="22"/>
          <w:szCs w:val="22"/>
          <w:lang w:val="es-ES_tradnl"/>
        </w:rPr>
        <w:t xml:space="preserve">Políticas de la Reserva se encuentran disponibles en </w:t>
      </w:r>
      <w:hyperlink r:id="rId13" w:history="1">
        <w:r w:rsidRPr="00A559AE">
          <w:rPr>
            <w:rStyle w:val="Hyperlink"/>
            <w:sz w:val="22"/>
            <w:szCs w:val="22"/>
            <w:lang w:val="es-ES_tradnl"/>
          </w:rPr>
          <w:t>http://www.climateactionreserve.org/how/program/program-manual</w:t>
        </w:r>
      </w:hyperlink>
      <w:r w:rsidRPr="00050C61">
        <w:rPr>
          <w:sz w:val="22"/>
          <w:szCs w:val="22"/>
          <w:lang w:val="es-ES_tradnl"/>
        </w:rPr>
        <w:t xml:space="preserve">. Estos documentos </w:t>
      </w:r>
      <w:r w:rsidR="00C15582" w:rsidRPr="00050C61">
        <w:rPr>
          <w:sz w:val="22"/>
          <w:szCs w:val="22"/>
          <w:lang w:val="es-ES_tradnl"/>
        </w:rPr>
        <w:t xml:space="preserve">forman parte del área de </w:t>
      </w:r>
      <w:r w:rsidRPr="00050C61">
        <w:rPr>
          <w:sz w:val="22"/>
          <w:szCs w:val="22"/>
          <w:lang w:val="es-ES_tradnl"/>
        </w:rPr>
        <w:t>"Documentos de Política".</w:t>
      </w:r>
    </w:p>
    <w:p w14:paraId="4444A2AF" w14:textId="19F0B663" w:rsidR="00303C4F" w:rsidRPr="00050C61" w:rsidRDefault="00303C4F" w:rsidP="002869C5">
      <w:pPr>
        <w:widowControl w:val="0"/>
        <w:autoSpaceDE w:val="0"/>
        <w:autoSpaceDN w:val="0"/>
        <w:adjustRightInd w:val="0"/>
        <w:spacing w:after="240"/>
        <w:jc w:val="both"/>
        <w:rPr>
          <w:sz w:val="22"/>
          <w:szCs w:val="22"/>
          <w:lang w:val="es-ES_tradnl"/>
        </w:rPr>
      </w:pPr>
      <w:r w:rsidRPr="00050C61">
        <w:rPr>
          <w:sz w:val="22"/>
          <w:szCs w:val="22"/>
          <w:lang w:val="es-ES_tradnl"/>
        </w:rPr>
        <w:t>Todos los términos en mayúsculas utilizados y que no estén definid</w:t>
      </w:r>
      <w:r w:rsidR="003432B7" w:rsidRPr="00050C61">
        <w:rPr>
          <w:sz w:val="22"/>
          <w:szCs w:val="22"/>
          <w:lang w:val="es-ES_tradnl"/>
        </w:rPr>
        <w:t xml:space="preserve">os en este documento tendrán el </w:t>
      </w:r>
      <w:r w:rsidRPr="00050C61">
        <w:rPr>
          <w:sz w:val="22"/>
          <w:szCs w:val="22"/>
          <w:lang w:val="es-ES_tradnl"/>
        </w:rPr>
        <w:t xml:space="preserve">significado como se contempla en el Manual de Verificación. </w:t>
      </w:r>
    </w:p>
    <w:p w14:paraId="0FA492E2" w14:textId="75E81D08" w:rsidR="00303C4F" w:rsidRPr="00050C61" w:rsidRDefault="00303C4F" w:rsidP="00A559AE">
      <w:pPr>
        <w:pStyle w:val="ListParagraph"/>
        <w:widowControl w:val="0"/>
        <w:numPr>
          <w:ilvl w:val="0"/>
          <w:numId w:val="1"/>
        </w:numPr>
        <w:autoSpaceDE w:val="0"/>
        <w:autoSpaceDN w:val="0"/>
        <w:adjustRightInd w:val="0"/>
        <w:spacing w:after="240"/>
        <w:ind w:left="360"/>
        <w:jc w:val="both"/>
        <w:rPr>
          <w:sz w:val="22"/>
          <w:szCs w:val="22"/>
          <w:lang w:val="es-ES_tradnl"/>
        </w:rPr>
      </w:pPr>
      <w:r w:rsidRPr="00050C61">
        <w:rPr>
          <w:sz w:val="22"/>
          <w:szCs w:val="22"/>
          <w:lang w:val="es-ES_tradnl"/>
        </w:rPr>
        <w:t>El Verificador reconoce y se obliga a cumplir en todos los aspectos con todos los procesos y procedimientos prescritos por, y bajo todas l</w:t>
      </w:r>
      <w:r w:rsidR="003432B7" w:rsidRPr="00050C61">
        <w:rPr>
          <w:sz w:val="22"/>
          <w:szCs w:val="22"/>
          <w:lang w:val="es-ES_tradnl"/>
        </w:rPr>
        <w:t>as demás disposiciones de los Documentos de P</w:t>
      </w:r>
      <w:r w:rsidRPr="00050C61">
        <w:rPr>
          <w:sz w:val="22"/>
          <w:szCs w:val="22"/>
          <w:lang w:val="es-ES_tradnl"/>
        </w:rPr>
        <w:t xml:space="preserve">olítica, incluyendo, sin </w:t>
      </w:r>
      <w:r w:rsidR="006D4D5F" w:rsidRPr="00050C61">
        <w:rPr>
          <w:sz w:val="22"/>
          <w:szCs w:val="22"/>
          <w:lang w:val="es-ES_tradnl"/>
        </w:rPr>
        <w:t>excepción</w:t>
      </w:r>
      <w:r w:rsidRPr="00050C61">
        <w:rPr>
          <w:sz w:val="22"/>
          <w:szCs w:val="22"/>
          <w:lang w:val="es-ES_tradnl"/>
        </w:rPr>
        <w:t xml:space="preserve">, </w:t>
      </w:r>
      <w:r w:rsidR="006B6843" w:rsidRPr="00050C61">
        <w:rPr>
          <w:sz w:val="22"/>
          <w:szCs w:val="22"/>
          <w:lang w:val="es-ES_tradnl"/>
        </w:rPr>
        <w:t>las siguientes obligacion</w:t>
      </w:r>
      <w:r w:rsidR="003432B7" w:rsidRPr="00050C61">
        <w:rPr>
          <w:sz w:val="22"/>
          <w:szCs w:val="22"/>
          <w:lang w:val="es-ES_tradnl"/>
        </w:rPr>
        <w:t xml:space="preserve">es del Verificador </w:t>
      </w:r>
      <w:r w:rsidR="0079742C" w:rsidRPr="00050C61">
        <w:rPr>
          <w:sz w:val="22"/>
          <w:szCs w:val="22"/>
          <w:lang w:val="es-ES_tradnl"/>
        </w:rPr>
        <w:t xml:space="preserve">de conformidad con </w:t>
      </w:r>
      <w:r w:rsidR="003432B7" w:rsidRPr="00050C61">
        <w:rPr>
          <w:sz w:val="22"/>
          <w:szCs w:val="22"/>
          <w:lang w:val="es-ES_tradnl"/>
        </w:rPr>
        <w:t>el Manua</w:t>
      </w:r>
      <w:r w:rsidR="006B6843" w:rsidRPr="00050C61">
        <w:rPr>
          <w:sz w:val="22"/>
          <w:szCs w:val="22"/>
          <w:lang w:val="es-ES_tradnl"/>
        </w:rPr>
        <w:t xml:space="preserve">l del Programa de Verificación, </w:t>
      </w:r>
      <w:r w:rsidR="005732B5" w:rsidRPr="00050C61">
        <w:rPr>
          <w:sz w:val="22"/>
          <w:szCs w:val="22"/>
          <w:lang w:val="es-ES_tradnl"/>
        </w:rPr>
        <w:t>considerando</w:t>
      </w:r>
      <w:r w:rsidR="006B6843" w:rsidRPr="00050C61">
        <w:rPr>
          <w:sz w:val="22"/>
          <w:szCs w:val="22"/>
          <w:lang w:val="es-ES_tradnl"/>
        </w:rPr>
        <w:t xml:space="preserve"> las disposiciones más detalladas que este documento contenga: </w:t>
      </w:r>
    </w:p>
    <w:p w14:paraId="28E8EF91" w14:textId="77777777" w:rsidR="00990578" w:rsidRPr="00050C61" w:rsidRDefault="00990578" w:rsidP="00990578">
      <w:pPr>
        <w:pStyle w:val="ListParagraph"/>
        <w:widowControl w:val="0"/>
        <w:autoSpaceDE w:val="0"/>
        <w:autoSpaceDN w:val="0"/>
        <w:adjustRightInd w:val="0"/>
        <w:spacing w:after="240"/>
        <w:jc w:val="both"/>
        <w:rPr>
          <w:sz w:val="22"/>
          <w:szCs w:val="22"/>
          <w:lang w:val="es-ES_tradnl"/>
        </w:rPr>
      </w:pPr>
    </w:p>
    <w:p w14:paraId="7C05D885" w14:textId="36908249" w:rsidR="00990578" w:rsidRPr="00050C61" w:rsidRDefault="005732B5" w:rsidP="005732B5">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 xml:space="preserve">Cumplir con todos los lineamientos y políticas de la Reserva, </w:t>
      </w:r>
      <w:r w:rsidR="00990578" w:rsidRPr="00050C61">
        <w:rPr>
          <w:sz w:val="22"/>
          <w:szCs w:val="22"/>
          <w:lang w:val="es-ES_tradnl"/>
        </w:rPr>
        <w:t>que deberán de proporcionarse al Verificador por escrito.</w:t>
      </w:r>
    </w:p>
    <w:p w14:paraId="08533CFD" w14:textId="59039FAA" w:rsidR="005732B5" w:rsidRPr="00050C61" w:rsidRDefault="00990578" w:rsidP="00990578">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Como mí</w:t>
      </w:r>
      <w:r w:rsidR="003432B7" w:rsidRPr="00050C61">
        <w:rPr>
          <w:sz w:val="22"/>
          <w:szCs w:val="22"/>
          <w:lang w:val="es-ES_tradnl"/>
        </w:rPr>
        <w:t>nimo, tener dos Verificadores Lí</w:t>
      </w:r>
      <w:r w:rsidRPr="00050C61">
        <w:rPr>
          <w:sz w:val="22"/>
          <w:szCs w:val="22"/>
          <w:lang w:val="es-ES_tradnl"/>
        </w:rPr>
        <w:t xml:space="preserve">deres como parte del personal para permitir la gestión adecuada del programa de verificación y la separación de poderes y responsabilidades entre el Verificador Líder y el rol del Revisor Interno </w:t>
      </w:r>
      <w:r w:rsidR="00175D6F">
        <w:rPr>
          <w:sz w:val="22"/>
          <w:szCs w:val="22"/>
          <w:lang w:val="es-ES_tradnl"/>
        </w:rPr>
        <w:t>Senior</w:t>
      </w:r>
      <w:r w:rsidRPr="00050C61">
        <w:rPr>
          <w:sz w:val="22"/>
          <w:szCs w:val="22"/>
          <w:lang w:val="es-ES_tradnl"/>
        </w:rPr>
        <w:t xml:space="preserve"> Independiente. </w:t>
      </w:r>
      <w:r w:rsidR="005732B5" w:rsidRPr="00050C61">
        <w:rPr>
          <w:sz w:val="22"/>
          <w:szCs w:val="22"/>
          <w:lang w:val="es-ES_tradnl"/>
        </w:rPr>
        <w:t xml:space="preserve">La Reserva permite el uso de </w:t>
      </w:r>
      <w:r w:rsidR="00C15582" w:rsidRPr="00050C61">
        <w:rPr>
          <w:sz w:val="22"/>
          <w:szCs w:val="22"/>
          <w:lang w:val="es-ES_tradnl"/>
        </w:rPr>
        <w:t xml:space="preserve">personal subcontratado. </w:t>
      </w:r>
    </w:p>
    <w:p w14:paraId="22CE1593" w14:textId="0FC63E51" w:rsidR="005C15F7" w:rsidRPr="00050C61" w:rsidRDefault="005C15F7" w:rsidP="005C15F7">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Asegurar que tod</w:t>
      </w:r>
      <w:r w:rsidR="003432B7" w:rsidRPr="00050C61">
        <w:rPr>
          <w:sz w:val="22"/>
          <w:szCs w:val="22"/>
          <w:lang w:val="es-ES_tradnl"/>
        </w:rPr>
        <w:t>os los Verificadores Líderes sean competentes y hayan</w:t>
      </w:r>
      <w:r w:rsidRPr="00050C61">
        <w:rPr>
          <w:sz w:val="22"/>
          <w:szCs w:val="22"/>
          <w:lang w:val="es-ES_tradnl"/>
        </w:rPr>
        <w:t xml:space="preserve"> llevado acabo </w:t>
      </w:r>
      <w:r w:rsidR="00C15582" w:rsidRPr="00050C61">
        <w:rPr>
          <w:sz w:val="22"/>
          <w:szCs w:val="22"/>
          <w:lang w:val="es-ES_tradnl"/>
        </w:rPr>
        <w:t xml:space="preserve">completamente y </w:t>
      </w:r>
      <w:r w:rsidRPr="00050C61">
        <w:rPr>
          <w:sz w:val="22"/>
          <w:szCs w:val="22"/>
          <w:lang w:val="es-ES_tradnl"/>
        </w:rPr>
        <w:t>de manera satisfactoria</w:t>
      </w:r>
      <w:r w:rsidR="00C15582" w:rsidRPr="00050C61">
        <w:rPr>
          <w:sz w:val="22"/>
          <w:szCs w:val="22"/>
          <w:lang w:val="es-ES_tradnl"/>
        </w:rPr>
        <w:t>,</w:t>
      </w:r>
      <w:r w:rsidRPr="00050C61">
        <w:rPr>
          <w:sz w:val="22"/>
          <w:szCs w:val="22"/>
          <w:lang w:val="es-ES_tradnl"/>
        </w:rPr>
        <w:t xml:space="preserve"> el entrenamiento del protocolo específico, como </w:t>
      </w:r>
      <w:r w:rsidR="003432B7" w:rsidRPr="00050C61">
        <w:rPr>
          <w:sz w:val="22"/>
          <w:szCs w:val="22"/>
          <w:lang w:val="es-ES_tradnl"/>
        </w:rPr>
        <w:t xml:space="preserve">lo </w:t>
      </w:r>
      <w:r w:rsidRPr="00050C61">
        <w:rPr>
          <w:sz w:val="22"/>
          <w:szCs w:val="22"/>
          <w:lang w:val="es-ES_tradnl"/>
        </w:rPr>
        <w:t xml:space="preserve">requiere la Reserva. </w:t>
      </w:r>
    </w:p>
    <w:p w14:paraId="4283B4D7" w14:textId="6223D5C9" w:rsidR="005732B5" w:rsidRPr="00050C61" w:rsidRDefault="005C15F7" w:rsidP="005C15F7">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 xml:space="preserve">Asegurar que el Verificador Líder dirige, supervisa y es líder en el desarrollo de los servicios de verificación, incluyendo </w:t>
      </w:r>
      <w:r w:rsidR="005732B5" w:rsidRPr="00050C61">
        <w:rPr>
          <w:sz w:val="22"/>
          <w:szCs w:val="22"/>
          <w:lang w:val="es-ES_tradnl"/>
        </w:rPr>
        <w:t>la firma de todos los reportes e informes escritos.</w:t>
      </w:r>
    </w:p>
    <w:p w14:paraId="51BD7EA3" w14:textId="23DFF4AE" w:rsidR="005732B5" w:rsidRPr="00050C61" w:rsidRDefault="005C15F7" w:rsidP="005732B5">
      <w:pPr>
        <w:pStyle w:val="ListParagraph"/>
        <w:widowControl w:val="0"/>
        <w:numPr>
          <w:ilvl w:val="0"/>
          <w:numId w:val="2"/>
        </w:numPr>
        <w:autoSpaceDE w:val="0"/>
        <w:autoSpaceDN w:val="0"/>
        <w:adjustRightInd w:val="0"/>
        <w:spacing w:after="240"/>
        <w:jc w:val="both"/>
        <w:rPr>
          <w:sz w:val="22"/>
          <w:szCs w:val="22"/>
          <w:lang w:val="es-ES_tradnl"/>
        </w:rPr>
      </w:pPr>
      <w:proofErr w:type="gramStart"/>
      <w:r w:rsidRPr="00050C61">
        <w:rPr>
          <w:sz w:val="22"/>
          <w:szCs w:val="22"/>
          <w:lang w:val="es-ES_tradnl"/>
        </w:rPr>
        <w:t>Asegurar</w:t>
      </w:r>
      <w:proofErr w:type="gramEnd"/>
      <w:r w:rsidRPr="00050C61">
        <w:rPr>
          <w:sz w:val="22"/>
          <w:szCs w:val="22"/>
          <w:lang w:val="es-ES_tradnl"/>
        </w:rPr>
        <w:t xml:space="preserve"> que el Revisor Interno </w:t>
      </w:r>
      <w:r w:rsidR="00C65BD7">
        <w:rPr>
          <w:sz w:val="22"/>
          <w:szCs w:val="22"/>
          <w:lang w:val="es-ES_tradnl"/>
        </w:rPr>
        <w:t>Senior</w:t>
      </w:r>
      <w:r w:rsidRPr="00050C61">
        <w:rPr>
          <w:sz w:val="22"/>
          <w:szCs w:val="22"/>
          <w:lang w:val="es-ES_tradnl"/>
        </w:rPr>
        <w:t xml:space="preserve"> </w:t>
      </w:r>
      <w:r w:rsidR="0079742C" w:rsidRPr="00050C61">
        <w:rPr>
          <w:sz w:val="22"/>
          <w:szCs w:val="22"/>
          <w:lang w:val="es-ES_tradnl"/>
        </w:rPr>
        <w:t xml:space="preserve">sea </w:t>
      </w:r>
      <w:r w:rsidRPr="00050C61">
        <w:rPr>
          <w:sz w:val="22"/>
          <w:szCs w:val="22"/>
          <w:lang w:val="es-ES_tradnl"/>
        </w:rPr>
        <w:t xml:space="preserve">un Verificador Líder activo como lo define la Reserva, </w:t>
      </w:r>
      <w:r w:rsidR="0079742C" w:rsidRPr="00050C61">
        <w:rPr>
          <w:sz w:val="22"/>
          <w:szCs w:val="22"/>
          <w:lang w:val="es-ES_tradnl"/>
        </w:rPr>
        <w:t xml:space="preserve">y que </w:t>
      </w:r>
      <w:r w:rsidRPr="00050C61">
        <w:rPr>
          <w:sz w:val="22"/>
          <w:szCs w:val="22"/>
          <w:lang w:val="es-ES_tradnl"/>
        </w:rPr>
        <w:t>ha</w:t>
      </w:r>
      <w:r w:rsidR="0079742C" w:rsidRPr="00050C61">
        <w:rPr>
          <w:sz w:val="22"/>
          <w:szCs w:val="22"/>
          <w:lang w:val="es-ES_tradnl"/>
        </w:rPr>
        <w:t>ya</w:t>
      </w:r>
      <w:r w:rsidRPr="00050C61">
        <w:rPr>
          <w:sz w:val="22"/>
          <w:szCs w:val="22"/>
          <w:lang w:val="es-ES_tradnl"/>
        </w:rPr>
        <w:t xml:space="preserve"> sido entrenado en el protocolo relevante y </w:t>
      </w:r>
      <w:r w:rsidR="0079742C" w:rsidRPr="00050C61">
        <w:rPr>
          <w:sz w:val="22"/>
          <w:szCs w:val="22"/>
          <w:lang w:val="es-ES_tradnl"/>
        </w:rPr>
        <w:t xml:space="preserve">sea </w:t>
      </w:r>
      <w:r w:rsidRPr="00050C61">
        <w:rPr>
          <w:sz w:val="22"/>
          <w:szCs w:val="22"/>
          <w:lang w:val="es-ES_tradnl"/>
        </w:rPr>
        <w:t xml:space="preserve">capaz de demostrar </w:t>
      </w:r>
      <w:r w:rsidRPr="00050C61">
        <w:rPr>
          <w:sz w:val="22"/>
          <w:szCs w:val="22"/>
          <w:lang w:val="es-ES_tradnl"/>
        </w:rPr>
        <w:lastRenderedPageBreak/>
        <w:t xml:space="preserve">competencia continua </w:t>
      </w:r>
      <w:r w:rsidR="005732B5" w:rsidRPr="00050C61">
        <w:rPr>
          <w:sz w:val="22"/>
          <w:szCs w:val="22"/>
          <w:lang w:val="es-ES_tradnl"/>
        </w:rPr>
        <w:t xml:space="preserve">y </w:t>
      </w:r>
      <w:r w:rsidR="004F677E" w:rsidRPr="00050C61">
        <w:rPr>
          <w:sz w:val="22"/>
          <w:szCs w:val="22"/>
          <w:lang w:val="es-ES_tradnl"/>
        </w:rPr>
        <w:t>apropiado</w:t>
      </w:r>
      <w:r w:rsidR="005732B5" w:rsidRPr="00050C61">
        <w:rPr>
          <w:sz w:val="22"/>
          <w:szCs w:val="22"/>
          <w:lang w:val="es-ES_tradnl"/>
        </w:rPr>
        <w:t xml:space="preserve"> desarroll</w:t>
      </w:r>
      <w:r w:rsidR="004F677E" w:rsidRPr="00050C61">
        <w:rPr>
          <w:sz w:val="22"/>
          <w:szCs w:val="22"/>
          <w:lang w:val="es-ES_tradnl"/>
        </w:rPr>
        <w:t>o profesional</w:t>
      </w:r>
      <w:r w:rsidR="005732B5" w:rsidRPr="00050C61">
        <w:rPr>
          <w:sz w:val="22"/>
          <w:szCs w:val="22"/>
          <w:lang w:val="es-ES_tradnl"/>
        </w:rPr>
        <w:t>.</w:t>
      </w:r>
    </w:p>
    <w:p w14:paraId="06FA6539" w14:textId="692DF5A9" w:rsidR="005732B5" w:rsidRPr="00050C61" w:rsidRDefault="004F677E" w:rsidP="004F677E">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Asegurar que el personal que trabaja con el Verificador en actividades relacionadas con las a</w:t>
      </w:r>
      <w:r w:rsidR="003432B7" w:rsidRPr="00050C61">
        <w:rPr>
          <w:sz w:val="22"/>
          <w:szCs w:val="22"/>
          <w:lang w:val="es-ES_tradnl"/>
        </w:rPr>
        <w:t>ctividades de verificación sea competente, y ha</w:t>
      </w:r>
      <w:r w:rsidR="0079742C" w:rsidRPr="00050C61">
        <w:rPr>
          <w:sz w:val="22"/>
          <w:szCs w:val="22"/>
          <w:lang w:val="es-ES_tradnl"/>
        </w:rPr>
        <w:t>ya</w:t>
      </w:r>
      <w:r w:rsidR="003432B7" w:rsidRPr="00050C61">
        <w:rPr>
          <w:sz w:val="22"/>
          <w:szCs w:val="22"/>
          <w:lang w:val="es-ES_tradnl"/>
        </w:rPr>
        <w:t xml:space="preserve"> </w:t>
      </w:r>
      <w:r w:rsidR="005732B5" w:rsidRPr="00050C61">
        <w:rPr>
          <w:sz w:val="22"/>
          <w:szCs w:val="22"/>
          <w:lang w:val="es-ES_tradnl"/>
        </w:rPr>
        <w:t>aceptado atenerse a obligacione</w:t>
      </w:r>
      <w:r w:rsidRPr="00050C61">
        <w:rPr>
          <w:sz w:val="22"/>
          <w:szCs w:val="22"/>
          <w:lang w:val="es-ES_tradnl"/>
        </w:rPr>
        <w:t>s de confidencialidad, incluyendo que el V</w:t>
      </w:r>
      <w:r w:rsidR="005732B5" w:rsidRPr="00050C61">
        <w:rPr>
          <w:sz w:val="22"/>
          <w:szCs w:val="22"/>
          <w:lang w:val="es-ES_tradnl"/>
        </w:rPr>
        <w:t xml:space="preserve">erificador </w:t>
      </w:r>
      <w:r w:rsidRPr="00050C61">
        <w:rPr>
          <w:sz w:val="22"/>
          <w:szCs w:val="22"/>
          <w:lang w:val="es-ES_tradnl"/>
        </w:rPr>
        <w:t>acepte la</w:t>
      </w:r>
      <w:r w:rsidR="005732B5" w:rsidRPr="00050C61">
        <w:rPr>
          <w:sz w:val="22"/>
          <w:szCs w:val="22"/>
          <w:lang w:val="es-ES_tradnl"/>
        </w:rPr>
        <w:t xml:space="preserve"> responsabilidad por cualquier vio</w:t>
      </w:r>
      <w:r w:rsidRPr="00050C61">
        <w:rPr>
          <w:sz w:val="22"/>
          <w:szCs w:val="22"/>
          <w:lang w:val="es-ES_tradnl"/>
        </w:rPr>
        <w:t>lación de la confidencialidad por</w:t>
      </w:r>
      <w:r w:rsidR="005732B5" w:rsidRPr="00050C61">
        <w:rPr>
          <w:sz w:val="22"/>
          <w:szCs w:val="22"/>
          <w:lang w:val="es-ES_tradnl"/>
        </w:rPr>
        <w:t xml:space="preserve"> sus empleados y agentes.</w:t>
      </w:r>
    </w:p>
    <w:p w14:paraId="7AD45EA2" w14:textId="32264F01" w:rsidR="00893D74" w:rsidRPr="00050C61" w:rsidRDefault="004F677E" w:rsidP="004F677E">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Mantener una estricta confidencialidad con respecto a cualquier información potencialmente sensible de mercado</w:t>
      </w:r>
      <w:r w:rsidR="003B2647" w:rsidRPr="00050C61">
        <w:rPr>
          <w:sz w:val="22"/>
          <w:szCs w:val="22"/>
          <w:lang w:val="es-ES_tradnl"/>
        </w:rPr>
        <w:t>,</w:t>
      </w:r>
      <w:r w:rsidRPr="00050C61">
        <w:rPr>
          <w:sz w:val="22"/>
          <w:szCs w:val="22"/>
          <w:lang w:val="es-ES_tradnl"/>
        </w:rPr>
        <w:t xml:space="preserve"> que se identifique durante las actividades de verificación (excepto con respecto a cualquier información revelada en el Reporte de Verificación, a raíz de la publicación de dicho Reporte por la Reserva).</w:t>
      </w:r>
    </w:p>
    <w:p w14:paraId="2174BC93" w14:textId="77777777" w:rsidR="00893D74" w:rsidRPr="00050C61" w:rsidRDefault="00893D74" w:rsidP="004F677E">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Proporcionar a la Reserva la Forma de</w:t>
      </w:r>
      <w:r w:rsidR="004F677E" w:rsidRPr="00050C61">
        <w:rPr>
          <w:sz w:val="22"/>
          <w:szCs w:val="22"/>
          <w:lang w:val="es-ES_tradnl"/>
        </w:rPr>
        <w:t xml:space="preserve"> </w:t>
      </w:r>
      <w:r w:rsidRPr="00050C61">
        <w:rPr>
          <w:sz w:val="22"/>
          <w:szCs w:val="22"/>
          <w:lang w:val="es-ES_tradnl"/>
        </w:rPr>
        <w:t>Notificación de Actividades de Verificación y Conflicto de Intereses (NOVA/</w:t>
      </w:r>
      <w:r w:rsidR="004F677E" w:rsidRPr="00050C61">
        <w:rPr>
          <w:sz w:val="22"/>
          <w:szCs w:val="22"/>
          <w:lang w:val="es-ES_tradnl"/>
        </w:rPr>
        <w:t xml:space="preserve">COI) </w:t>
      </w:r>
      <w:r w:rsidRPr="00050C61">
        <w:rPr>
          <w:sz w:val="22"/>
          <w:szCs w:val="22"/>
          <w:lang w:val="es-ES_tradnl"/>
        </w:rPr>
        <w:t xml:space="preserve">por lo menos </w:t>
      </w:r>
      <w:r w:rsidR="004F677E" w:rsidRPr="00A559AE">
        <w:rPr>
          <w:b/>
          <w:sz w:val="22"/>
          <w:szCs w:val="22"/>
          <w:lang w:val="es-ES_tradnl"/>
        </w:rPr>
        <w:t>10 días hábiles</w:t>
      </w:r>
      <w:r w:rsidR="004F677E" w:rsidRPr="00050C61">
        <w:rPr>
          <w:sz w:val="22"/>
          <w:szCs w:val="22"/>
          <w:lang w:val="es-ES_tradnl"/>
        </w:rPr>
        <w:t xml:space="preserve"> antes del inicio de los trabajos, </w:t>
      </w:r>
      <w:r w:rsidRPr="00050C61">
        <w:rPr>
          <w:sz w:val="22"/>
          <w:szCs w:val="22"/>
          <w:lang w:val="es-ES_tradnl"/>
        </w:rPr>
        <w:t>para que</w:t>
      </w:r>
      <w:r w:rsidR="004F677E" w:rsidRPr="00050C61">
        <w:rPr>
          <w:sz w:val="22"/>
          <w:szCs w:val="22"/>
          <w:lang w:val="es-ES_tradnl"/>
        </w:rPr>
        <w:t xml:space="preserve"> la Reserva </w:t>
      </w:r>
      <w:r w:rsidRPr="00050C61">
        <w:rPr>
          <w:sz w:val="22"/>
          <w:szCs w:val="22"/>
          <w:lang w:val="es-ES_tradnl"/>
        </w:rPr>
        <w:t>tenga</w:t>
      </w:r>
      <w:r w:rsidR="004F677E" w:rsidRPr="00050C61">
        <w:rPr>
          <w:sz w:val="22"/>
          <w:szCs w:val="22"/>
          <w:lang w:val="es-ES_tradnl"/>
        </w:rPr>
        <w:t xml:space="preserve"> oportunidad </w:t>
      </w:r>
      <w:r w:rsidRPr="00050C61">
        <w:rPr>
          <w:sz w:val="22"/>
          <w:szCs w:val="22"/>
          <w:lang w:val="es-ES_tradnl"/>
        </w:rPr>
        <w:t>de revisar y solucionar</w:t>
      </w:r>
      <w:r w:rsidR="004F677E" w:rsidRPr="00050C61">
        <w:rPr>
          <w:sz w:val="22"/>
          <w:szCs w:val="22"/>
          <w:lang w:val="es-ES_tradnl"/>
        </w:rPr>
        <w:t xml:space="preserve"> conflictos potenciales y observar </w:t>
      </w:r>
      <w:r w:rsidRPr="00050C61">
        <w:rPr>
          <w:sz w:val="22"/>
          <w:szCs w:val="22"/>
          <w:lang w:val="es-ES_tradnl"/>
        </w:rPr>
        <w:t>parte</w:t>
      </w:r>
      <w:r w:rsidR="004F677E" w:rsidRPr="00050C61">
        <w:rPr>
          <w:sz w:val="22"/>
          <w:szCs w:val="22"/>
          <w:lang w:val="es-ES_tradnl"/>
        </w:rPr>
        <w:t xml:space="preserve"> de las activ</w:t>
      </w:r>
      <w:r w:rsidRPr="00050C61">
        <w:rPr>
          <w:sz w:val="22"/>
          <w:szCs w:val="22"/>
          <w:lang w:val="es-ES_tradnl"/>
        </w:rPr>
        <w:t>idades de verificación que elija.</w:t>
      </w:r>
    </w:p>
    <w:p w14:paraId="1742F230" w14:textId="77777777" w:rsidR="00C22B28" w:rsidRPr="00050C61" w:rsidRDefault="00893D74" w:rsidP="004F677E">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 xml:space="preserve">Asegurar que el deber </w:t>
      </w:r>
      <w:r w:rsidR="004F677E" w:rsidRPr="00050C61">
        <w:rPr>
          <w:sz w:val="22"/>
          <w:szCs w:val="22"/>
          <w:lang w:val="es-ES_tradnl"/>
        </w:rPr>
        <w:t xml:space="preserve">de atención </w:t>
      </w:r>
      <w:r w:rsidRPr="00050C61">
        <w:rPr>
          <w:sz w:val="22"/>
          <w:szCs w:val="22"/>
          <w:lang w:val="es-ES_tradnl"/>
        </w:rPr>
        <w:t xml:space="preserve">del Verificador es ante </w:t>
      </w:r>
      <w:r w:rsidR="004F677E" w:rsidRPr="00050C61">
        <w:rPr>
          <w:sz w:val="22"/>
          <w:szCs w:val="22"/>
          <w:lang w:val="es-ES_tradnl"/>
        </w:rPr>
        <w:t xml:space="preserve">la Reserva, </w:t>
      </w:r>
      <w:r w:rsidRPr="00050C61">
        <w:rPr>
          <w:sz w:val="22"/>
          <w:szCs w:val="22"/>
          <w:lang w:val="es-ES_tradnl"/>
        </w:rPr>
        <w:t xml:space="preserve">y </w:t>
      </w:r>
      <w:r w:rsidR="004F677E" w:rsidRPr="00050C61">
        <w:rPr>
          <w:sz w:val="22"/>
          <w:szCs w:val="22"/>
          <w:lang w:val="es-ES_tradnl"/>
        </w:rPr>
        <w:t xml:space="preserve">no </w:t>
      </w:r>
      <w:r w:rsidRPr="00050C61">
        <w:rPr>
          <w:sz w:val="22"/>
          <w:szCs w:val="22"/>
          <w:lang w:val="es-ES_tradnl"/>
        </w:rPr>
        <w:t xml:space="preserve">ante el Desarrollador de Proyecto / Dueño Forestal, </w:t>
      </w:r>
      <w:r w:rsidR="004F677E" w:rsidRPr="00050C61">
        <w:rPr>
          <w:sz w:val="22"/>
          <w:szCs w:val="22"/>
          <w:lang w:val="es-ES_tradnl"/>
        </w:rPr>
        <w:t xml:space="preserve">y por lo tanto </w:t>
      </w:r>
      <w:r w:rsidRPr="00050C61">
        <w:rPr>
          <w:sz w:val="22"/>
          <w:szCs w:val="22"/>
          <w:lang w:val="es-ES_tradnl"/>
        </w:rPr>
        <w:t>el Verificador</w:t>
      </w:r>
      <w:r w:rsidR="004F677E" w:rsidRPr="00050C61">
        <w:rPr>
          <w:sz w:val="22"/>
          <w:szCs w:val="22"/>
          <w:lang w:val="es-ES_tradnl"/>
        </w:rPr>
        <w:t xml:space="preserve"> </w:t>
      </w:r>
      <w:r w:rsidRPr="00050C61">
        <w:rPr>
          <w:sz w:val="22"/>
          <w:szCs w:val="22"/>
          <w:lang w:val="es-ES_tradnl"/>
        </w:rPr>
        <w:t>deberá de mantener la</w:t>
      </w:r>
      <w:r w:rsidR="004F677E" w:rsidRPr="00050C61">
        <w:rPr>
          <w:sz w:val="22"/>
          <w:szCs w:val="22"/>
          <w:lang w:val="es-ES_tradnl"/>
        </w:rPr>
        <w:t xml:space="preserve"> objetividad y la imparcialidad </w:t>
      </w:r>
      <w:r w:rsidRPr="00050C61">
        <w:rPr>
          <w:sz w:val="22"/>
          <w:szCs w:val="22"/>
          <w:lang w:val="es-ES_tradnl"/>
        </w:rPr>
        <w:t>mientras</w:t>
      </w:r>
      <w:r w:rsidR="004F677E" w:rsidRPr="00050C61">
        <w:rPr>
          <w:sz w:val="22"/>
          <w:szCs w:val="22"/>
          <w:lang w:val="es-ES_tradnl"/>
        </w:rPr>
        <w:t xml:space="preserve"> proporciona </w:t>
      </w:r>
      <w:r w:rsidRPr="00050C61">
        <w:rPr>
          <w:sz w:val="22"/>
          <w:szCs w:val="22"/>
          <w:lang w:val="es-ES_tradnl"/>
        </w:rPr>
        <w:t xml:space="preserve">los </w:t>
      </w:r>
      <w:r w:rsidR="004F677E" w:rsidRPr="00050C61">
        <w:rPr>
          <w:sz w:val="22"/>
          <w:szCs w:val="22"/>
          <w:lang w:val="es-ES_tradnl"/>
        </w:rPr>
        <w:t>servicios de verificación.</w:t>
      </w:r>
    </w:p>
    <w:p w14:paraId="0AA56E73" w14:textId="77777777" w:rsidR="00960DE6" w:rsidRPr="00050C61" w:rsidRDefault="004F677E" w:rsidP="004F677E">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 xml:space="preserve">No entrar </w:t>
      </w:r>
      <w:r w:rsidR="00C22B28" w:rsidRPr="00050C61">
        <w:rPr>
          <w:sz w:val="22"/>
          <w:szCs w:val="22"/>
          <w:lang w:val="es-ES_tradnl"/>
        </w:rPr>
        <w:t>en ningún</w:t>
      </w:r>
      <w:r w:rsidRPr="00050C61">
        <w:rPr>
          <w:sz w:val="22"/>
          <w:szCs w:val="22"/>
          <w:lang w:val="es-ES_tradnl"/>
        </w:rPr>
        <w:t xml:space="preserve"> acuerdo o participar en cualquier actividad que pudiera</w:t>
      </w:r>
      <w:r w:rsidR="00C22B28" w:rsidRPr="00050C61">
        <w:rPr>
          <w:sz w:val="22"/>
          <w:szCs w:val="22"/>
          <w:lang w:val="es-ES_tradnl"/>
        </w:rPr>
        <w:t xml:space="preserve"> crear un conflicto de </w:t>
      </w:r>
      <w:r w:rsidR="00145251" w:rsidRPr="00050C61">
        <w:rPr>
          <w:sz w:val="22"/>
          <w:szCs w:val="22"/>
          <w:lang w:val="es-ES_tradnl"/>
        </w:rPr>
        <w:t xml:space="preserve">interés </w:t>
      </w:r>
      <w:r w:rsidRPr="00050C61">
        <w:rPr>
          <w:sz w:val="22"/>
          <w:szCs w:val="22"/>
          <w:lang w:val="es-ES_tradnl"/>
        </w:rPr>
        <w:t xml:space="preserve">con un cliente </w:t>
      </w:r>
      <w:r w:rsidR="00960DE6" w:rsidRPr="00050C61">
        <w:rPr>
          <w:sz w:val="22"/>
          <w:szCs w:val="22"/>
          <w:lang w:val="es-ES_tradnl"/>
        </w:rPr>
        <w:t xml:space="preserve">de </w:t>
      </w:r>
      <w:r w:rsidRPr="00050C61">
        <w:rPr>
          <w:sz w:val="22"/>
          <w:szCs w:val="22"/>
          <w:lang w:val="es-ES_tradnl"/>
        </w:rPr>
        <w:t>verificación sin notificar primero</w:t>
      </w:r>
      <w:r w:rsidR="00960DE6" w:rsidRPr="00050C61">
        <w:rPr>
          <w:sz w:val="22"/>
          <w:szCs w:val="22"/>
          <w:lang w:val="es-ES_tradnl"/>
        </w:rPr>
        <w:t xml:space="preserve"> por escrito</w:t>
      </w:r>
      <w:r w:rsidRPr="00050C61">
        <w:rPr>
          <w:sz w:val="22"/>
          <w:szCs w:val="22"/>
          <w:lang w:val="es-ES_tradnl"/>
        </w:rPr>
        <w:t xml:space="preserve"> a la Reserva para que pueda evaluar y mitigar los riesgos potenciales.</w:t>
      </w:r>
    </w:p>
    <w:p w14:paraId="1C9F30EF" w14:textId="78A9AB54" w:rsidR="00056666" w:rsidRPr="00050C61" w:rsidRDefault="004F677E" w:rsidP="00B1759D">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 xml:space="preserve">Mantener un seguro de responsabilidad profesional con una compañía de seguros </w:t>
      </w:r>
      <w:r w:rsidR="00960DE6" w:rsidRPr="00050C61">
        <w:rPr>
          <w:sz w:val="22"/>
          <w:szCs w:val="22"/>
          <w:lang w:val="es-ES_tradnl"/>
        </w:rPr>
        <w:t xml:space="preserve">de buena reputación de por lo menos </w:t>
      </w:r>
      <w:r w:rsidR="00B1759D">
        <w:rPr>
          <w:sz w:val="22"/>
          <w:szCs w:val="22"/>
          <w:lang w:val="es-ES_tradnl"/>
        </w:rPr>
        <w:t xml:space="preserve">$1.2 millones de dólares para cada reclamación y $1.2 millones de dólares de agregado anual. </w:t>
      </w:r>
      <w:r w:rsidRPr="00050C61">
        <w:rPr>
          <w:sz w:val="22"/>
          <w:szCs w:val="22"/>
          <w:lang w:val="es-ES_tradnl"/>
        </w:rPr>
        <w:t xml:space="preserve">La política debe proporcionar una cobertura </w:t>
      </w:r>
      <w:r w:rsidR="00960DE6" w:rsidRPr="00050C61">
        <w:rPr>
          <w:sz w:val="22"/>
          <w:szCs w:val="22"/>
          <w:lang w:val="es-ES_tradnl"/>
        </w:rPr>
        <w:t>por</w:t>
      </w:r>
      <w:r w:rsidRPr="00050C61">
        <w:rPr>
          <w:sz w:val="22"/>
          <w:szCs w:val="22"/>
          <w:lang w:val="es-ES_tradnl"/>
        </w:rPr>
        <w:t xml:space="preserve"> daños y gastos </w:t>
      </w:r>
      <w:r w:rsidR="001812DC" w:rsidRPr="00050C61">
        <w:rPr>
          <w:sz w:val="22"/>
          <w:szCs w:val="22"/>
          <w:lang w:val="es-ES_tradnl"/>
        </w:rPr>
        <w:t>por</w:t>
      </w:r>
      <w:r w:rsidRPr="00050C61">
        <w:rPr>
          <w:sz w:val="22"/>
          <w:szCs w:val="22"/>
          <w:lang w:val="es-ES_tradnl"/>
        </w:rPr>
        <w:t xml:space="preserve"> defensa por cual</w:t>
      </w:r>
      <w:r w:rsidR="00960DE6" w:rsidRPr="00050C61">
        <w:rPr>
          <w:sz w:val="22"/>
          <w:szCs w:val="22"/>
          <w:lang w:val="es-ES_tradnl"/>
        </w:rPr>
        <w:t>quier error real o supuesto</w:t>
      </w:r>
      <w:r w:rsidRPr="00050C61">
        <w:rPr>
          <w:sz w:val="22"/>
          <w:szCs w:val="22"/>
          <w:lang w:val="es-ES_tradnl"/>
        </w:rPr>
        <w:t xml:space="preserve">, omisión, negligencia, </w:t>
      </w:r>
      <w:r w:rsidR="00960DE6" w:rsidRPr="00050C61">
        <w:rPr>
          <w:sz w:val="22"/>
          <w:szCs w:val="22"/>
          <w:lang w:val="es-ES_tradnl"/>
        </w:rPr>
        <w:t>confusión en la declaración, o</w:t>
      </w:r>
      <w:r w:rsidRPr="00050C61">
        <w:rPr>
          <w:sz w:val="22"/>
          <w:szCs w:val="22"/>
          <w:lang w:val="es-ES_tradnl"/>
        </w:rPr>
        <w:t xml:space="preserve"> incumplimiento de las obligaciones r</w:t>
      </w:r>
      <w:r w:rsidR="00960DE6" w:rsidRPr="00050C61">
        <w:rPr>
          <w:sz w:val="22"/>
          <w:szCs w:val="22"/>
          <w:lang w:val="es-ES_tradnl"/>
        </w:rPr>
        <w:t>elacionadas</w:t>
      </w:r>
      <w:r w:rsidRPr="00050C61">
        <w:rPr>
          <w:sz w:val="22"/>
          <w:szCs w:val="22"/>
          <w:lang w:val="es-ES_tradnl"/>
        </w:rPr>
        <w:t xml:space="preserve"> </w:t>
      </w:r>
      <w:r w:rsidR="00960DE6" w:rsidRPr="00050C61">
        <w:rPr>
          <w:sz w:val="22"/>
          <w:szCs w:val="22"/>
          <w:lang w:val="es-ES_tradnl"/>
        </w:rPr>
        <w:t>con</w:t>
      </w:r>
      <w:r w:rsidRPr="00050C61">
        <w:rPr>
          <w:sz w:val="22"/>
          <w:szCs w:val="22"/>
          <w:lang w:val="es-ES_tradnl"/>
        </w:rPr>
        <w:t xml:space="preserve"> las actividades de verificación llevadas a cabo por el organismo de verificación. El territorio de cobertura para el seguro debe incluir todas las regiones geográficas en las que opera</w:t>
      </w:r>
      <w:r w:rsidR="001C6411" w:rsidRPr="00050C61">
        <w:rPr>
          <w:sz w:val="22"/>
          <w:szCs w:val="22"/>
          <w:lang w:val="es-ES_tradnl"/>
        </w:rPr>
        <w:t xml:space="preserve"> y hace negocios</w:t>
      </w:r>
      <w:r w:rsidRPr="00050C61">
        <w:rPr>
          <w:sz w:val="22"/>
          <w:szCs w:val="22"/>
          <w:lang w:val="es-ES_tradnl"/>
        </w:rPr>
        <w:t xml:space="preserve"> el organismo de verificación bajo el programa de la Reserva. Este seguro debe mantenerse durante tres años </w:t>
      </w:r>
      <w:r w:rsidR="001C6411" w:rsidRPr="00050C61">
        <w:rPr>
          <w:sz w:val="22"/>
          <w:szCs w:val="22"/>
          <w:lang w:val="es-ES_tradnl"/>
        </w:rPr>
        <w:t xml:space="preserve">a partir de la finalización de los servicios de verificación. Prueba de que se cuenta con el seguro deberá de proporcionarse a la Reserva en un </w:t>
      </w:r>
      <w:r w:rsidRPr="00050C61">
        <w:rPr>
          <w:sz w:val="22"/>
          <w:szCs w:val="22"/>
          <w:lang w:val="es-ES_tradnl"/>
        </w:rPr>
        <w:t xml:space="preserve">plazo de un mes </w:t>
      </w:r>
      <w:r w:rsidR="001C6411" w:rsidRPr="00050C61">
        <w:rPr>
          <w:sz w:val="22"/>
          <w:szCs w:val="22"/>
          <w:lang w:val="es-ES_tradnl"/>
        </w:rPr>
        <w:t xml:space="preserve">a partir </w:t>
      </w:r>
      <w:r w:rsidRPr="00050C61">
        <w:rPr>
          <w:sz w:val="22"/>
          <w:szCs w:val="22"/>
          <w:lang w:val="es-ES_tradnl"/>
        </w:rPr>
        <w:t xml:space="preserve">de la fecha </w:t>
      </w:r>
      <w:r w:rsidR="001C6411" w:rsidRPr="00050C61">
        <w:rPr>
          <w:sz w:val="22"/>
          <w:szCs w:val="22"/>
          <w:lang w:val="es-ES_tradnl"/>
        </w:rPr>
        <w:t xml:space="preserve">de renovación usual </w:t>
      </w:r>
      <w:r w:rsidR="00056666" w:rsidRPr="00050C61">
        <w:rPr>
          <w:sz w:val="22"/>
          <w:szCs w:val="22"/>
          <w:lang w:val="es-ES_tradnl"/>
        </w:rPr>
        <w:t>del seguro.</w:t>
      </w:r>
    </w:p>
    <w:p w14:paraId="42A4ACFE" w14:textId="66ECA07B" w:rsidR="00056666" w:rsidRPr="00050C61" w:rsidRDefault="00056666" w:rsidP="004F677E">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Report</w:t>
      </w:r>
      <w:r w:rsidR="00317ABB" w:rsidRPr="00050C61">
        <w:rPr>
          <w:sz w:val="22"/>
          <w:szCs w:val="22"/>
          <w:lang w:val="es-ES_tradnl"/>
        </w:rPr>
        <w:t>ar</w:t>
      </w:r>
      <w:r w:rsidRPr="00050C61">
        <w:rPr>
          <w:sz w:val="22"/>
          <w:szCs w:val="22"/>
          <w:lang w:val="es-ES_tradnl"/>
        </w:rPr>
        <w:t xml:space="preserve"> inmediato </w:t>
      </w:r>
      <w:r w:rsidR="004F677E" w:rsidRPr="00050C61">
        <w:rPr>
          <w:sz w:val="22"/>
          <w:szCs w:val="22"/>
          <w:lang w:val="es-ES_tradnl"/>
        </w:rPr>
        <w:t xml:space="preserve">a la reserva por escrito </w:t>
      </w:r>
      <w:r w:rsidRPr="00050C61">
        <w:rPr>
          <w:sz w:val="22"/>
          <w:szCs w:val="22"/>
          <w:lang w:val="es-ES_tradnl"/>
        </w:rPr>
        <w:t xml:space="preserve">de </w:t>
      </w:r>
      <w:r w:rsidR="004F677E" w:rsidRPr="00050C61">
        <w:rPr>
          <w:sz w:val="22"/>
          <w:szCs w:val="22"/>
          <w:lang w:val="es-ES_tradnl"/>
        </w:rPr>
        <w:t xml:space="preserve">(i) cualquier inexactitud </w:t>
      </w:r>
      <w:r w:rsidRPr="00050C61">
        <w:rPr>
          <w:sz w:val="22"/>
          <w:szCs w:val="22"/>
          <w:lang w:val="es-ES_tradnl"/>
        </w:rPr>
        <w:t>u</w:t>
      </w:r>
      <w:r w:rsidR="004F677E" w:rsidRPr="00050C61">
        <w:rPr>
          <w:sz w:val="22"/>
          <w:szCs w:val="22"/>
          <w:lang w:val="es-ES_tradnl"/>
        </w:rPr>
        <w:t xml:space="preserve"> omisión</w:t>
      </w:r>
      <w:r w:rsidRPr="00050C61">
        <w:rPr>
          <w:sz w:val="22"/>
          <w:szCs w:val="22"/>
          <w:lang w:val="es-ES_tradnl"/>
        </w:rPr>
        <w:t xml:space="preserve"> que se determine exista </w:t>
      </w:r>
      <w:r w:rsidR="004F677E" w:rsidRPr="00050C61">
        <w:rPr>
          <w:sz w:val="22"/>
          <w:szCs w:val="22"/>
          <w:lang w:val="es-ES_tradnl"/>
        </w:rPr>
        <w:t>en cualquier Declara</w:t>
      </w:r>
      <w:r w:rsidRPr="00050C61">
        <w:rPr>
          <w:sz w:val="22"/>
          <w:szCs w:val="22"/>
          <w:lang w:val="es-ES_tradnl"/>
        </w:rPr>
        <w:t>ción de Verificación, Lista de R</w:t>
      </w:r>
      <w:r w:rsidR="004F677E" w:rsidRPr="00050C61">
        <w:rPr>
          <w:sz w:val="22"/>
          <w:szCs w:val="22"/>
          <w:lang w:val="es-ES_tradnl"/>
        </w:rPr>
        <w:t>esultados</w:t>
      </w:r>
      <w:r w:rsidRPr="00050C61">
        <w:rPr>
          <w:sz w:val="22"/>
          <w:szCs w:val="22"/>
          <w:lang w:val="es-ES_tradnl"/>
        </w:rPr>
        <w:t xml:space="preserve"> o </w:t>
      </w:r>
      <w:r w:rsidR="00945445" w:rsidRPr="00050C61">
        <w:rPr>
          <w:sz w:val="22"/>
          <w:szCs w:val="22"/>
          <w:lang w:val="es-ES_tradnl"/>
        </w:rPr>
        <w:t>Reporte</w:t>
      </w:r>
      <w:r w:rsidRPr="00050C61">
        <w:rPr>
          <w:sz w:val="22"/>
          <w:szCs w:val="22"/>
          <w:lang w:val="es-ES_tradnl"/>
        </w:rPr>
        <w:t xml:space="preserve"> de V</w:t>
      </w:r>
      <w:r w:rsidR="004F677E" w:rsidRPr="00050C61">
        <w:rPr>
          <w:sz w:val="22"/>
          <w:szCs w:val="22"/>
          <w:lang w:val="es-ES_tradnl"/>
        </w:rPr>
        <w:t xml:space="preserve">erificación presentado a la Reserva y (ii) cualquier incumplimiento significativo </w:t>
      </w:r>
      <w:r w:rsidRPr="00050C61">
        <w:rPr>
          <w:sz w:val="22"/>
          <w:szCs w:val="22"/>
          <w:lang w:val="es-ES_tradnl"/>
        </w:rPr>
        <w:t>de los Documentos de Política</w:t>
      </w:r>
      <w:r w:rsidR="004F677E" w:rsidRPr="00050C61">
        <w:rPr>
          <w:sz w:val="22"/>
          <w:szCs w:val="22"/>
          <w:lang w:val="es-ES_tradnl"/>
        </w:rPr>
        <w:t xml:space="preserve"> </w:t>
      </w:r>
      <w:r w:rsidRPr="00050C61">
        <w:rPr>
          <w:sz w:val="22"/>
          <w:szCs w:val="22"/>
          <w:lang w:val="es-ES_tradnl"/>
        </w:rPr>
        <w:t xml:space="preserve">que se determine haya ocurrido en </w:t>
      </w:r>
      <w:r w:rsidR="004F677E" w:rsidRPr="00050C61">
        <w:rPr>
          <w:sz w:val="22"/>
          <w:szCs w:val="22"/>
          <w:lang w:val="es-ES_tradnl"/>
        </w:rPr>
        <w:t xml:space="preserve">conexión con cualquier actividad de verificación </w:t>
      </w:r>
      <w:r w:rsidR="00CA0639" w:rsidRPr="00050C61">
        <w:rPr>
          <w:sz w:val="22"/>
          <w:szCs w:val="22"/>
          <w:lang w:val="es-ES_tradnl"/>
        </w:rPr>
        <w:t>realizada</w:t>
      </w:r>
      <w:r w:rsidR="004F677E" w:rsidRPr="00050C61">
        <w:rPr>
          <w:sz w:val="22"/>
          <w:szCs w:val="22"/>
          <w:lang w:val="es-ES_tradnl"/>
        </w:rPr>
        <w:t xml:space="preserve"> por </w:t>
      </w:r>
      <w:r w:rsidRPr="00050C61">
        <w:rPr>
          <w:sz w:val="22"/>
          <w:szCs w:val="22"/>
          <w:lang w:val="es-ES_tradnl"/>
        </w:rPr>
        <w:t xml:space="preserve">el </w:t>
      </w:r>
      <w:r w:rsidR="004F677E" w:rsidRPr="00050C61">
        <w:rPr>
          <w:sz w:val="22"/>
          <w:szCs w:val="22"/>
          <w:lang w:val="es-ES_tradnl"/>
        </w:rPr>
        <w:t>Verificador.</w:t>
      </w:r>
    </w:p>
    <w:p w14:paraId="743B47CD" w14:textId="1ED569CC" w:rsidR="00056666" w:rsidRPr="00050C61" w:rsidRDefault="004F677E" w:rsidP="004F677E">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 xml:space="preserve">Conservar los registros </w:t>
      </w:r>
      <w:r w:rsidR="00056666" w:rsidRPr="00050C61">
        <w:rPr>
          <w:sz w:val="22"/>
          <w:szCs w:val="22"/>
          <w:lang w:val="es-ES_tradnl"/>
        </w:rPr>
        <w:t>bajo</w:t>
      </w:r>
      <w:r w:rsidRPr="00050C61">
        <w:rPr>
          <w:sz w:val="22"/>
          <w:szCs w:val="22"/>
          <w:lang w:val="es-ES_tradnl"/>
        </w:rPr>
        <w:t xml:space="preserve"> con los requisitos del protocolo, </w:t>
      </w:r>
      <w:r w:rsidRPr="00050C61">
        <w:rPr>
          <w:b/>
          <w:sz w:val="22"/>
          <w:szCs w:val="22"/>
          <w:lang w:val="es-ES_tradnl"/>
        </w:rPr>
        <w:t>por lo menos durante siete años</w:t>
      </w:r>
      <w:r w:rsidRPr="00050C61">
        <w:rPr>
          <w:sz w:val="22"/>
          <w:szCs w:val="22"/>
          <w:lang w:val="es-ES_tradnl"/>
        </w:rPr>
        <w:t xml:space="preserve"> a partir de la fecha </w:t>
      </w:r>
      <w:r w:rsidR="00056666" w:rsidRPr="00050C61">
        <w:rPr>
          <w:sz w:val="22"/>
          <w:szCs w:val="22"/>
          <w:lang w:val="es-ES_tradnl"/>
        </w:rPr>
        <w:t>cuando se acepta el Informe de Verificación o</w:t>
      </w:r>
      <w:r w:rsidRPr="00050C61">
        <w:rPr>
          <w:sz w:val="22"/>
          <w:szCs w:val="22"/>
          <w:lang w:val="es-ES_tradnl"/>
        </w:rPr>
        <w:t xml:space="preserve"> </w:t>
      </w:r>
      <w:r w:rsidR="00056666" w:rsidRPr="00050C61">
        <w:rPr>
          <w:sz w:val="22"/>
          <w:szCs w:val="22"/>
          <w:lang w:val="es-ES_tradnl"/>
        </w:rPr>
        <w:t>después del</w:t>
      </w:r>
      <w:r w:rsidRPr="00050C61">
        <w:rPr>
          <w:sz w:val="22"/>
          <w:szCs w:val="22"/>
          <w:lang w:val="es-ES_tradnl"/>
        </w:rPr>
        <w:t xml:space="preserve"> final del período de acreditación (el que sea </w:t>
      </w:r>
      <w:r w:rsidR="00CA0639" w:rsidRPr="00050C61">
        <w:rPr>
          <w:sz w:val="22"/>
          <w:szCs w:val="22"/>
          <w:lang w:val="es-ES_tradnl"/>
        </w:rPr>
        <w:t>más</w:t>
      </w:r>
      <w:r w:rsidR="00056666" w:rsidRPr="00050C61">
        <w:rPr>
          <w:sz w:val="22"/>
          <w:szCs w:val="22"/>
          <w:lang w:val="es-ES_tradnl"/>
        </w:rPr>
        <w:t xml:space="preserve"> largo</w:t>
      </w:r>
      <w:r w:rsidRPr="00050C61">
        <w:rPr>
          <w:sz w:val="22"/>
          <w:szCs w:val="22"/>
          <w:lang w:val="es-ES_tradnl"/>
        </w:rPr>
        <w:t xml:space="preserve">). </w:t>
      </w:r>
      <w:r w:rsidR="00056666" w:rsidRPr="00050C61">
        <w:rPr>
          <w:sz w:val="22"/>
          <w:szCs w:val="22"/>
          <w:lang w:val="es-ES_tradnl"/>
        </w:rPr>
        <w:t>Los d</w:t>
      </w:r>
      <w:r w:rsidRPr="00050C61">
        <w:rPr>
          <w:sz w:val="22"/>
          <w:szCs w:val="22"/>
          <w:lang w:val="es-ES_tradnl"/>
        </w:rPr>
        <w:t>ocumentos que deben conservarse deberá</w:t>
      </w:r>
      <w:r w:rsidR="003432B7" w:rsidRPr="00050C61">
        <w:rPr>
          <w:sz w:val="22"/>
          <w:szCs w:val="22"/>
          <w:lang w:val="es-ES_tradnl"/>
        </w:rPr>
        <w:t>n de</w:t>
      </w:r>
      <w:r w:rsidRPr="00050C61">
        <w:rPr>
          <w:sz w:val="22"/>
          <w:szCs w:val="22"/>
          <w:lang w:val="es-ES_tradnl"/>
        </w:rPr>
        <w:t xml:space="preserve"> incluir todas las pruebas pertinentes para apoyar dicho informe.</w:t>
      </w:r>
    </w:p>
    <w:p w14:paraId="507713CD" w14:textId="43625263" w:rsidR="00A2390F" w:rsidRDefault="00056666" w:rsidP="00A2390F">
      <w:pPr>
        <w:pStyle w:val="ListParagraph"/>
        <w:widowControl w:val="0"/>
        <w:numPr>
          <w:ilvl w:val="0"/>
          <w:numId w:val="2"/>
        </w:numPr>
        <w:autoSpaceDE w:val="0"/>
        <w:autoSpaceDN w:val="0"/>
        <w:adjustRightInd w:val="0"/>
        <w:spacing w:after="240"/>
        <w:jc w:val="both"/>
        <w:rPr>
          <w:sz w:val="22"/>
          <w:szCs w:val="22"/>
          <w:lang w:val="es-ES_tradnl"/>
        </w:rPr>
      </w:pPr>
      <w:r w:rsidRPr="00050C61">
        <w:rPr>
          <w:sz w:val="22"/>
          <w:szCs w:val="22"/>
          <w:lang w:val="es-ES_tradnl"/>
        </w:rPr>
        <w:t xml:space="preserve">Proporcionar </w:t>
      </w:r>
      <w:r w:rsidR="004F677E" w:rsidRPr="00050C61">
        <w:rPr>
          <w:sz w:val="22"/>
          <w:szCs w:val="22"/>
          <w:lang w:val="es-ES_tradnl"/>
        </w:rPr>
        <w:t>acceso pleno y libre a la Reserva para obtener todos los registros, d</w:t>
      </w:r>
      <w:r w:rsidRPr="00050C61">
        <w:rPr>
          <w:sz w:val="22"/>
          <w:szCs w:val="22"/>
          <w:lang w:val="es-ES_tradnl"/>
        </w:rPr>
        <w:t xml:space="preserve">ocumentos, contabilidad y otra información que tenga </w:t>
      </w:r>
      <w:r w:rsidR="004F677E" w:rsidRPr="00050C61">
        <w:rPr>
          <w:sz w:val="22"/>
          <w:szCs w:val="22"/>
          <w:lang w:val="es-ES_tradnl"/>
        </w:rPr>
        <w:t>el organismo de verificació</w:t>
      </w:r>
      <w:r w:rsidRPr="00050C61">
        <w:rPr>
          <w:sz w:val="22"/>
          <w:szCs w:val="22"/>
          <w:lang w:val="es-ES_tradnl"/>
        </w:rPr>
        <w:t>n en relación con proyectos de la R</w:t>
      </w:r>
      <w:r w:rsidR="004F677E" w:rsidRPr="00050C61">
        <w:rPr>
          <w:sz w:val="22"/>
          <w:szCs w:val="22"/>
          <w:lang w:val="es-ES_tradnl"/>
        </w:rPr>
        <w:t>eserva.</w:t>
      </w:r>
    </w:p>
    <w:p w14:paraId="2DFF7888" w14:textId="77777777" w:rsidR="00D36124" w:rsidRPr="00D36124" w:rsidRDefault="00D36124" w:rsidP="00D36124">
      <w:pPr>
        <w:pStyle w:val="ListParagraph"/>
        <w:widowControl w:val="0"/>
        <w:autoSpaceDE w:val="0"/>
        <w:autoSpaceDN w:val="0"/>
        <w:adjustRightInd w:val="0"/>
        <w:spacing w:after="240"/>
        <w:jc w:val="both"/>
        <w:rPr>
          <w:sz w:val="22"/>
          <w:szCs w:val="22"/>
          <w:lang w:val="es-ES_tradnl"/>
        </w:rPr>
      </w:pPr>
    </w:p>
    <w:p w14:paraId="14F32ED4" w14:textId="77777777" w:rsidR="00165AD7" w:rsidRPr="00050C61" w:rsidRDefault="00A2390F" w:rsidP="00A559AE">
      <w:pPr>
        <w:pStyle w:val="ListParagraph"/>
        <w:widowControl w:val="0"/>
        <w:numPr>
          <w:ilvl w:val="0"/>
          <w:numId w:val="1"/>
        </w:numPr>
        <w:autoSpaceDE w:val="0"/>
        <w:autoSpaceDN w:val="0"/>
        <w:adjustRightInd w:val="0"/>
        <w:spacing w:after="240"/>
        <w:ind w:left="360"/>
        <w:jc w:val="both"/>
        <w:rPr>
          <w:sz w:val="22"/>
          <w:szCs w:val="22"/>
          <w:lang w:val="es-ES_tradnl"/>
        </w:rPr>
      </w:pPr>
      <w:r w:rsidRPr="00050C61">
        <w:rPr>
          <w:sz w:val="22"/>
          <w:szCs w:val="22"/>
          <w:lang w:val="es-ES_tradnl"/>
        </w:rPr>
        <w:t>El verificador deberá de asegurarse que cada persona que realiza actividades de verificación a nombre del Verificador está entrenado y conoce las disposiciones de los Documentos de Política aplicables a las actividades de verificación realizadas por esa persona.</w:t>
      </w:r>
    </w:p>
    <w:p w14:paraId="690BAFCF" w14:textId="77777777" w:rsidR="00165AD7" w:rsidRPr="00050C61" w:rsidRDefault="00165AD7" w:rsidP="00A559AE">
      <w:pPr>
        <w:pStyle w:val="ListParagraph"/>
        <w:widowControl w:val="0"/>
        <w:autoSpaceDE w:val="0"/>
        <w:autoSpaceDN w:val="0"/>
        <w:adjustRightInd w:val="0"/>
        <w:spacing w:after="240"/>
        <w:ind w:left="360"/>
        <w:jc w:val="both"/>
        <w:rPr>
          <w:sz w:val="22"/>
          <w:szCs w:val="22"/>
          <w:lang w:val="es-ES_tradnl"/>
        </w:rPr>
      </w:pPr>
    </w:p>
    <w:p w14:paraId="11E5C303" w14:textId="7C488C26" w:rsidR="00165AD7" w:rsidRPr="00050C61" w:rsidRDefault="00165AD7" w:rsidP="00A559AE">
      <w:pPr>
        <w:pStyle w:val="ListParagraph"/>
        <w:widowControl w:val="0"/>
        <w:numPr>
          <w:ilvl w:val="0"/>
          <w:numId w:val="1"/>
        </w:numPr>
        <w:autoSpaceDE w:val="0"/>
        <w:autoSpaceDN w:val="0"/>
        <w:adjustRightInd w:val="0"/>
        <w:spacing w:after="240"/>
        <w:ind w:left="360"/>
        <w:jc w:val="both"/>
        <w:rPr>
          <w:sz w:val="22"/>
          <w:szCs w:val="22"/>
          <w:lang w:val="es-ES_tradnl"/>
        </w:rPr>
      </w:pPr>
      <w:r w:rsidRPr="00050C61">
        <w:rPr>
          <w:sz w:val="22"/>
          <w:szCs w:val="22"/>
          <w:lang w:val="es-ES_tradnl"/>
        </w:rPr>
        <w:t xml:space="preserve">El Verificador deberá de someter a la Reserva la Forma de Reporte del Personal de Verificación adjunta a este documento como </w:t>
      </w:r>
      <w:r w:rsidR="00CA0639" w:rsidRPr="00050C61">
        <w:rPr>
          <w:sz w:val="22"/>
          <w:szCs w:val="22"/>
          <w:lang w:val="es-ES_tradnl"/>
        </w:rPr>
        <w:t xml:space="preserve">Anexo </w:t>
      </w:r>
      <w:r w:rsidRPr="00050C61">
        <w:rPr>
          <w:sz w:val="22"/>
          <w:szCs w:val="22"/>
          <w:lang w:val="es-ES_tradnl"/>
        </w:rPr>
        <w:t>A (i) en la fecha del presente documento y (ii) anualmente y con prontitud después de que haya un cambio de personal de verificación de acuerdo con las instrucciones establecidas en la forma mencionada.</w:t>
      </w:r>
    </w:p>
    <w:p w14:paraId="4A50BDAD" w14:textId="77777777" w:rsidR="00165AD7" w:rsidRPr="00050C61" w:rsidRDefault="00165AD7" w:rsidP="00A559AE">
      <w:pPr>
        <w:pStyle w:val="ListParagraph"/>
        <w:widowControl w:val="0"/>
        <w:autoSpaceDE w:val="0"/>
        <w:autoSpaceDN w:val="0"/>
        <w:adjustRightInd w:val="0"/>
        <w:spacing w:after="240"/>
        <w:ind w:left="360"/>
        <w:jc w:val="both"/>
        <w:rPr>
          <w:sz w:val="22"/>
          <w:szCs w:val="22"/>
          <w:lang w:val="es-ES_tradnl"/>
        </w:rPr>
      </w:pPr>
    </w:p>
    <w:p w14:paraId="33A8C1E2" w14:textId="0635943B" w:rsidR="00165AD7" w:rsidRPr="00050C61" w:rsidRDefault="00165AD7" w:rsidP="00A559AE">
      <w:pPr>
        <w:pStyle w:val="ListParagraph"/>
        <w:widowControl w:val="0"/>
        <w:numPr>
          <w:ilvl w:val="0"/>
          <w:numId w:val="1"/>
        </w:numPr>
        <w:autoSpaceDE w:val="0"/>
        <w:autoSpaceDN w:val="0"/>
        <w:adjustRightInd w:val="0"/>
        <w:spacing w:after="240"/>
        <w:ind w:left="360"/>
        <w:jc w:val="both"/>
        <w:rPr>
          <w:sz w:val="22"/>
          <w:szCs w:val="22"/>
          <w:lang w:val="es-ES_tradnl"/>
        </w:rPr>
      </w:pPr>
      <w:r w:rsidRPr="00050C61">
        <w:rPr>
          <w:sz w:val="22"/>
          <w:szCs w:val="22"/>
          <w:lang w:val="es-ES_tradnl"/>
        </w:rPr>
        <w:t>El Verificador autoriza a la Reserva p</w:t>
      </w:r>
      <w:r w:rsidR="007746FD" w:rsidRPr="00050C61">
        <w:rPr>
          <w:sz w:val="22"/>
          <w:szCs w:val="22"/>
          <w:lang w:val="es-ES_tradnl"/>
        </w:rPr>
        <w:t>ara</w:t>
      </w:r>
      <w:r w:rsidRPr="00050C61">
        <w:rPr>
          <w:sz w:val="22"/>
          <w:szCs w:val="22"/>
          <w:lang w:val="es-ES_tradnl"/>
        </w:rPr>
        <w:t xml:space="preserve"> realizar todas las actividades que impliquen o estén </w:t>
      </w:r>
      <w:r w:rsidRPr="00050C61">
        <w:rPr>
          <w:sz w:val="22"/>
          <w:szCs w:val="22"/>
          <w:lang w:val="es-ES_tradnl"/>
        </w:rPr>
        <w:lastRenderedPageBreak/>
        <w:t xml:space="preserve">relacionadas con el Verificador </w:t>
      </w:r>
      <w:r w:rsidR="007746FD" w:rsidRPr="00050C61">
        <w:rPr>
          <w:sz w:val="22"/>
          <w:szCs w:val="22"/>
          <w:lang w:val="es-ES_tradnl"/>
        </w:rPr>
        <w:t xml:space="preserve">y </w:t>
      </w:r>
      <w:r w:rsidRPr="00050C61">
        <w:rPr>
          <w:sz w:val="22"/>
          <w:szCs w:val="22"/>
          <w:lang w:val="es-ES_tradnl"/>
        </w:rPr>
        <w:t xml:space="preserve">que se contemplen en los Documentos de Política, incluyendo, sin limitación, la supervisión de actividades como se define en la Sección 5.1. del Manual del Programa de Verificación. </w:t>
      </w:r>
    </w:p>
    <w:p w14:paraId="69238DC6" w14:textId="77777777" w:rsidR="00165AD7" w:rsidRPr="00050C61" w:rsidRDefault="00165AD7" w:rsidP="00A559AE">
      <w:pPr>
        <w:pStyle w:val="ListParagraph"/>
        <w:widowControl w:val="0"/>
        <w:autoSpaceDE w:val="0"/>
        <w:autoSpaceDN w:val="0"/>
        <w:adjustRightInd w:val="0"/>
        <w:spacing w:after="240"/>
        <w:ind w:left="360"/>
        <w:jc w:val="both"/>
        <w:rPr>
          <w:sz w:val="22"/>
          <w:szCs w:val="22"/>
          <w:lang w:val="es-ES_tradnl"/>
        </w:rPr>
      </w:pPr>
    </w:p>
    <w:p w14:paraId="14D32252" w14:textId="588B0FFD" w:rsidR="00165AD7" w:rsidRPr="00050C61" w:rsidRDefault="00165AD7" w:rsidP="00A559AE">
      <w:pPr>
        <w:pStyle w:val="ListParagraph"/>
        <w:widowControl w:val="0"/>
        <w:numPr>
          <w:ilvl w:val="0"/>
          <w:numId w:val="1"/>
        </w:numPr>
        <w:autoSpaceDE w:val="0"/>
        <w:autoSpaceDN w:val="0"/>
        <w:adjustRightInd w:val="0"/>
        <w:spacing w:after="240"/>
        <w:ind w:left="360"/>
        <w:jc w:val="both"/>
        <w:rPr>
          <w:sz w:val="22"/>
          <w:szCs w:val="22"/>
          <w:lang w:val="es-ES_tradnl"/>
        </w:rPr>
      </w:pPr>
      <w:r w:rsidRPr="00050C61">
        <w:rPr>
          <w:sz w:val="22"/>
          <w:szCs w:val="22"/>
          <w:lang w:val="es-ES_tradnl"/>
        </w:rPr>
        <w:t>Si la Reserva determina (después de la finalización de cualquier apelación realizada por el Verificador en conformidad con el proceso de apelación formal detallado en los Documentos de Política) que se cometió un error por</w:t>
      </w:r>
      <w:r w:rsidR="00CA0639" w:rsidRPr="00050C61">
        <w:rPr>
          <w:sz w:val="22"/>
          <w:szCs w:val="22"/>
          <w:lang w:val="es-ES_tradnl"/>
        </w:rPr>
        <w:t xml:space="preserve"> parte</w:t>
      </w:r>
      <w:r w:rsidRPr="00050C61">
        <w:rPr>
          <w:sz w:val="22"/>
          <w:szCs w:val="22"/>
          <w:lang w:val="es-ES_tradnl"/>
        </w:rPr>
        <w:t xml:space="preserve"> </w:t>
      </w:r>
      <w:r w:rsidR="00CA0639" w:rsidRPr="00050C61">
        <w:rPr>
          <w:sz w:val="22"/>
          <w:szCs w:val="22"/>
          <w:lang w:val="es-ES_tradnl"/>
        </w:rPr>
        <w:t>d</w:t>
      </w:r>
      <w:r w:rsidRPr="00050C61">
        <w:rPr>
          <w:sz w:val="22"/>
          <w:szCs w:val="22"/>
          <w:lang w:val="es-ES_tradnl"/>
        </w:rPr>
        <w:t xml:space="preserve">el Verificador o que ocurrió una negligencia </w:t>
      </w:r>
      <w:r w:rsidR="007746FD" w:rsidRPr="00050C61">
        <w:rPr>
          <w:sz w:val="22"/>
          <w:szCs w:val="22"/>
          <w:lang w:val="es-ES_tradnl"/>
        </w:rPr>
        <w:t>sencilla o</w:t>
      </w:r>
      <w:r w:rsidRPr="00050C61">
        <w:rPr>
          <w:sz w:val="22"/>
          <w:szCs w:val="22"/>
          <w:lang w:val="es-ES_tradnl"/>
        </w:rPr>
        <w:t xml:space="preserve"> grave, mala conducta intencional o actividad </w:t>
      </w:r>
      <w:r w:rsidR="0031208B" w:rsidRPr="00050C61">
        <w:rPr>
          <w:sz w:val="22"/>
          <w:szCs w:val="22"/>
          <w:lang w:val="es-ES_tradnl"/>
        </w:rPr>
        <w:t>fraudulenta</w:t>
      </w:r>
      <w:r w:rsidRPr="00050C61">
        <w:rPr>
          <w:sz w:val="22"/>
          <w:szCs w:val="22"/>
          <w:lang w:val="es-ES_tradnl"/>
        </w:rPr>
        <w:t xml:space="preserve"> c</w:t>
      </w:r>
      <w:r w:rsidR="0031208B" w:rsidRPr="00050C61">
        <w:rPr>
          <w:sz w:val="22"/>
          <w:szCs w:val="22"/>
          <w:lang w:val="es-ES_tradnl"/>
        </w:rPr>
        <w:t xml:space="preserve">omo parte </w:t>
      </w:r>
      <w:r w:rsidR="00CA0639" w:rsidRPr="00050C61">
        <w:rPr>
          <w:sz w:val="22"/>
          <w:szCs w:val="22"/>
          <w:lang w:val="es-ES_tradnl"/>
        </w:rPr>
        <w:t>del mismo</w:t>
      </w:r>
      <w:r w:rsidR="0031208B" w:rsidRPr="00050C61">
        <w:rPr>
          <w:sz w:val="22"/>
          <w:szCs w:val="22"/>
          <w:lang w:val="es-ES_tradnl"/>
        </w:rPr>
        <w:t xml:space="preserve">, y que esto resultó en la emisión de </w:t>
      </w:r>
      <w:r w:rsidR="004026C1" w:rsidRPr="00050C61">
        <w:rPr>
          <w:sz w:val="22"/>
          <w:szCs w:val="22"/>
          <w:lang w:val="es-ES_tradnl"/>
        </w:rPr>
        <w:t>CRTs</w:t>
      </w:r>
      <w:r w:rsidR="0031208B" w:rsidRPr="00050C61">
        <w:rPr>
          <w:sz w:val="22"/>
          <w:szCs w:val="22"/>
          <w:lang w:val="es-ES_tradnl"/>
        </w:rPr>
        <w:t xml:space="preserve"> que no reflejan las reducciones o remociones de GEI actuales de acuerdo a los Documentos de Política o que se emitieron en violación con los Documentos de Política, el Verificador será responsable de reemplazar el número de </w:t>
      </w:r>
      <w:r w:rsidR="004026C1" w:rsidRPr="00050C61">
        <w:rPr>
          <w:sz w:val="22"/>
          <w:szCs w:val="22"/>
          <w:lang w:val="es-ES_tradnl"/>
        </w:rPr>
        <w:t>CRTs</w:t>
      </w:r>
      <w:r w:rsidR="0031208B" w:rsidRPr="00050C61">
        <w:rPr>
          <w:sz w:val="22"/>
          <w:szCs w:val="22"/>
          <w:lang w:val="es-ES_tradnl"/>
        </w:rPr>
        <w:t>, hasta</w:t>
      </w:r>
      <w:r w:rsidR="007746FD" w:rsidRPr="00050C61">
        <w:rPr>
          <w:sz w:val="22"/>
          <w:szCs w:val="22"/>
          <w:lang w:val="es-ES_tradnl"/>
        </w:rPr>
        <w:t xml:space="preserve"> y sin exceder</w:t>
      </w:r>
      <w:r w:rsidR="0031208B" w:rsidRPr="00050C61">
        <w:rPr>
          <w:sz w:val="22"/>
          <w:szCs w:val="22"/>
          <w:lang w:val="es-ES_tradnl"/>
        </w:rPr>
        <w:t xml:space="preserve"> el límite cubierto </w:t>
      </w:r>
      <w:r w:rsidR="00B1759D">
        <w:rPr>
          <w:sz w:val="22"/>
          <w:szCs w:val="22"/>
          <w:lang w:val="es-ES_tradnl"/>
        </w:rPr>
        <w:t xml:space="preserve">por </w:t>
      </w:r>
      <w:r w:rsidR="0031208B" w:rsidRPr="00050C61">
        <w:rPr>
          <w:sz w:val="22"/>
          <w:szCs w:val="22"/>
          <w:lang w:val="es-ES_tradnl"/>
        </w:rPr>
        <w:t xml:space="preserve">el seguro contratado, </w:t>
      </w:r>
      <w:r w:rsidR="00B1759D">
        <w:rPr>
          <w:sz w:val="22"/>
          <w:szCs w:val="22"/>
          <w:lang w:val="es-ES_tradnl"/>
        </w:rPr>
        <w:t>o $1.2 millones de dólares, lo que sea mayor</w:t>
      </w:r>
      <w:r w:rsidR="0031208B" w:rsidRPr="00050C61">
        <w:rPr>
          <w:sz w:val="22"/>
          <w:szCs w:val="22"/>
          <w:lang w:val="es-ES_tradnl"/>
        </w:rPr>
        <w:t>.</w:t>
      </w:r>
    </w:p>
    <w:p w14:paraId="01111F09" w14:textId="77777777" w:rsidR="008E1E1A" w:rsidRPr="00050C61" w:rsidRDefault="008E1E1A" w:rsidP="00A559AE">
      <w:pPr>
        <w:pStyle w:val="ListParagraph"/>
        <w:widowControl w:val="0"/>
        <w:autoSpaceDE w:val="0"/>
        <w:autoSpaceDN w:val="0"/>
        <w:adjustRightInd w:val="0"/>
        <w:spacing w:after="240"/>
        <w:ind w:left="360"/>
        <w:jc w:val="both"/>
        <w:rPr>
          <w:sz w:val="22"/>
          <w:szCs w:val="22"/>
          <w:lang w:val="es-ES_tradnl"/>
        </w:rPr>
      </w:pPr>
    </w:p>
    <w:p w14:paraId="5428871C" w14:textId="37432527" w:rsidR="0031208B" w:rsidRPr="00050C61" w:rsidRDefault="00BC6B25" w:rsidP="00A559AE">
      <w:pPr>
        <w:pStyle w:val="ListParagraph"/>
        <w:widowControl w:val="0"/>
        <w:numPr>
          <w:ilvl w:val="0"/>
          <w:numId w:val="1"/>
        </w:numPr>
        <w:autoSpaceDE w:val="0"/>
        <w:autoSpaceDN w:val="0"/>
        <w:adjustRightInd w:val="0"/>
        <w:spacing w:after="240"/>
        <w:ind w:left="360"/>
        <w:jc w:val="both"/>
        <w:rPr>
          <w:sz w:val="22"/>
          <w:szCs w:val="22"/>
          <w:lang w:val="es-ES_tradnl"/>
        </w:rPr>
      </w:pPr>
      <w:r w:rsidRPr="00050C61">
        <w:rPr>
          <w:sz w:val="22"/>
          <w:szCs w:val="22"/>
          <w:lang w:val="es-ES_tradnl"/>
        </w:rPr>
        <w:t xml:space="preserve">El Verificador autoriza a la Reserva el compartir con la Entidad Mexicana de Acreditación (EMA) o la </w:t>
      </w:r>
      <w:r w:rsidRPr="00050C61">
        <w:rPr>
          <w:i/>
          <w:sz w:val="22"/>
          <w:szCs w:val="22"/>
          <w:lang w:val="es-ES_tradnl"/>
        </w:rPr>
        <w:t>American National Starndar</w:t>
      </w:r>
      <w:r w:rsidR="00543398" w:rsidRPr="00050C61">
        <w:rPr>
          <w:i/>
          <w:sz w:val="22"/>
          <w:szCs w:val="22"/>
          <w:lang w:val="es-ES_tradnl"/>
        </w:rPr>
        <w:t>ds Institute</w:t>
      </w:r>
      <w:r w:rsidR="00543398" w:rsidRPr="00050C61">
        <w:rPr>
          <w:sz w:val="22"/>
          <w:szCs w:val="22"/>
          <w:lang w:val="es-ES_tradnl"/>
        </w:rPr>
        <w:t xml:space="preserve"> (ANSI) cualquier comunicación </w:t>
      </w:r>
      <w:r w:rsidR="008E1E1A" w:rsidRPr="00050C61">
        <w:rPr>
          <w:sz w:val="22"/>
          <w:szCs w:val="22"/>
          <w:lang w:val="es-ES_tradnl"/>
        </w:rPr>
        <w:t>formal o informal entre el Verificador y la Reserva relacionada con las actividades de verificación bajo el programa de la Reserva.</w:t>
      </w:r>
    </w:p>
    <w:p w14:paraId="641F63DF" w14:textId="77777777" w:rsidR="008E1E1A" w:rsidRPr="00050C61" w:rsidRDefault="008E1E1A" w:rsidP="00A559AE">
      <w:pPr>
        <w:pStyle w:val="ListParagraph"/>
        <w:widowControl w:val="0"/>
        <w:autoSpaceDE w:val="0"/>
        <w:autoSpaceDN w:val="0"/>
        <w:adjustRightInd w:val="0"/>
        <w:spacing w:after="240"/>
        <w:ind w:left="360"/>
        <w:jc w:val="both"/>
        <w:rPr>
          <w:sz w:val="22"/>
          <w:szCs w:val="22"/>
          <w:lang w:val="es-ES_tradnl"/>
        </w:rPr>
      </w:pPr>
    </w:p>
    <w:p w14:paraId="5D3AE709" w14:textId="522E55A0" w:rsidR="00A559AE" w:rsidRPr="00A559AE" w:rsidRDefault="008E1E1A" w:rsidP="00A559AE">
      <w:pPr>
        <w:pStyle w:val="ListParagraph"/>
        <w:widowControl w:val="0"/>
        <w:numPr>
          <w:ilvl w:val="0"/>
          <w:numId w:val="1"/>
        </w:numPr>
        <w:autoSpaceDE w:val="0"/>
        <w:autoSpaceDN w:val="0"/>
        <w:adjustRightInd w:val="0"/>
        <w:ind w:left="360"/>
        <w:jc w:val="both"/>
        <w:rPr>
          <w:sz w:val="22"/>
          <w:szCs w:val="22"/>
          <w:lang w:val="es-ES_tradnl"/>
        </w:rPr>
      </w:pPr>
      <w:r w:rsidRPr="00050C61">
        <w:rPr>
          <w:sz w:val="22"/>
          <w:szCs w:val="22"/>
          <w:lang w:val="es-ES_tradnl"/>
        </w:rPr>
        <w:t>El Verificador reconoce y acepta lo siguiente:</w:t>
      </w:r>
    </w:p>
    <w:p w14:paraId="53E0416D" w14:textId="77777777" w:rsidR="00A559AE" w:rsidRPr="00A559AE" w:rsidRDefault="00A559AE" w:rsidP="00A559AE">
      <w:pPr>
        <w:pStyle w:val="ListParagraph"/>
        <w:widowControl w:val="0"/>
        <w:autoSpaceDE w:val="0"/>
        <w:autoSpaceDN w:val="0"/>
        <w:adjustRightInd w:val="0"/>
        <w:ind w:left="360"/>
        <w:jc w:val="both"/>
        <w:rPr>
          <w:sz w:val="22"/>
          <w:szCs w:val="22"/>
          <w:lang w:val="es-ES_tradnl"/>
        </w:rPr>
      </w:pPr>
    </w:p>
    <w:p w14:paraId="124B054F" w14:textId="1971853C" w:rsidR="008E1E1A" w:rsidRPr="00050C61" w:rsidRDefault="008E1E1A" w:rsidP="00D36124">
      <w:pPr>
        <w:pStyle w:val="ListParagraph"/>
        <w:numPr>
          <w:ilvl w:val="0"/>
          <w:numId w:val="3"/>
        </w:numPr>
        <w:ind w:left="720" w:hanging="360"/>
        <w:jc w:val="both"/>
        <w:rPr>
          <w:sz w:val="22"/>
          <w:szCs w:val="22"/>
        </w:rPr>
      </w:pPr>
      <w:r w:rsidRPr="00050C61">
        <w:rPr>
          <w:sz w:val="22"/>
          <w:szCs w:val="22"/>
          <w:lang w:val="es-ES_tradnl"/>
        </w:rPr>
        <w:t xml:space="preserve">Este </w:t>
      </w:r>
      <w:r w:rsidRPr="00050C61">
        <w:rPr>
          <w:sz w:val="22"/>
          <w:szCs w:val="22"/>
        </w:rPr>
        <w:t xml:space="preserve">Reconocimiento y Acuerdo de Políticas de Verificación, todos los Reportes de Verificación, Declaraciones de </w:t>
      </w:r>
      <w:r w:rsidR="00CA0639" w:rsidRPr="00050C61">
        <w:rPr>
          <w:sz w:val="22"/>
          <w:szCs w:val="22"/>
        </w:rPr>
        <w:t>Verificación</w:t>
      </w:r>
      <w:r w:rsidRPr="00050C61">
        <w:rPr>
          <w:sz w:val="22"/>
          <w:szCs w:val="22"/>
        </w:rPr>
        <w:t>, Lista de Resultados presentados</w:t>
      </w:r>
      <w:r w:rsidR="005F0E34" w:rsidRPr="00050C61">
        <w:rPr>
          <w:sz w:val="22"/>
          <w:szCs w:val="22"/>
        </w:rPr>
        <w:t xml:space="preserve"> </w:t>
      </w:r>
      <w:r w:rsidRPr="00050C61">
        <w:rPr>
          <w:sz w:val="22"/>
          <w:szCs w:val="22"/>
        </w:rPr>
        <w:t xml:space="preserve">por un Verificador a la Reserva, y cualquier documentación adicional presentada por el Verificador a la Reserva, </w:t>
      </w:r>
      <w:r w:rsidR="005F0E34" w:rsidRPr="00050C61">
        <w:rPr>
          <w:sz w:val="22"/>
          <w:szCs w:val="22"/>
        </w:rPr>
        <w:t xml:space="preserve">incluyendo </w:t>
      </w:r>
      <w:r w:rsidRPr="00050C61">
        <w:rPr>
          <w:sz w:val="22"/>
          <w:szCs w:val="22"/>
        </w:rPr>
        <w:t xml:space="preserve">mas no </w:t>
      </w:r>
      <w:r w:rsidR="00CA0639" w:rsidRPr="00050C61">
        <w:rPr>
          <w:sz w:val="22"/>
          <w:szCs w:val="22"/>
        </w:rPr>
        <w:t>limitado</w:t>
      </w:r>
      <w:r w:rsidRPr="00050C61">
        <w:rPr>
          <w:sz w:val="22"/>
          <w:szCs w:val="22"/>
        </w:rPr>
        <w:t xml:space="preserve"> a las Formas de Reporte de Personal de Verificación (colectivamente ¨Documentos de Verificación¨) pueden ser solicitados por la Reserva</w:t>
      </w:r>
      <w:r w:rsidR="005958EC" w:rsidRPr="00050C61">
        <w:rPr>
          <w:sz w:val="22"/>
          <w:szCs w:val="22"/>
        </w:rPr>
        <w:t xml:space="preserve">, </w:t>
      </w:r>
      <w:r w:rsidRPr="00050C61">
        <w:rPr>
          <w:sz w:val="22"/>
          <w:szCs w:val="22"/>
        </w:rPr>
        <w:t xml:space="preserve">sus sucesores y cesionarios en relación con, pero no limitado a, la emisión de </w:t>
      </w:r>
      <w:r w:rsidR="004026C1" w:rsidRPr="00050C61">
        <w:rPr>
          <w:sz w:val="22"/>
          <w:szCs w:val="22"/>
        </w:rPr>
        <w:t>CRTs</w:t>
      </w:r>
      <w:r w:rsidRPr="00050C61">
        <w:rPr>
          <w:sz w:val="22"/>
          <w:szCs w:val="22"/>
        </w:rPr>
        <w:t xml:space="preserve"> y por lo tanto deben estar libres de errores materiales;</w:t>
      </w:r>
    </w:p>
    <w:p w14:paraId="03FC8609" w14:textId="3C7C9D4D" w:rsidR="00811178" w:rsidRPr="00050C61" w:rsidRDefault="00811178" w:rsidP="00D36124">
      <w:pPr>
        <w:pStyle w:val="ListParagraph"/>
        <w:numPr>
          <w:ilvl w:val="0"/>
          <w:numId w:val="3"/>
        </w:numPr>
        <w:ind w:left="720" w:hanging="360"/>
        <w:jc w:val="both"/>
        <w:rPr>
          <w:sz w:val="22"/>
          <w:szCs w:val="22"/>
        </w:rPr>
      </w:pPr>
      <w:r w:rsidRPr="00050C61">
        <w:rPr>
          <w:sz w:val="22"/>
          <w:szCs w:val="22"/>
        </w:rPr>
        <w:t xml:space="preserve">En el caso de incumplimiento </w:t>
      </w:r>
      <w:r w:rsidR="005958EC" w:rsidRPr="00050C61">
        <w:rPr>
          <w:sz w:val="22"/>
          <w:szCs w:val="22"/>
        </w:rPr>
        <w:t>del presente R</w:t>
      </w:r>
      <w:r w:rsidRPr="00050C61">
        <w:rPr>
          <w:sz w:val="22"/>
          <w:szCs w:val="22"/>
        </w:rPr>
        <w:t>econocimiento y Acuerdo de Políticas de Verificación (incluyendo, sin limitación, cualquier incumplimiento de los Documentos de Política) o cualquier inexactitud o la omisión contenida en cualquier Documento de Verificación o Forma de reporte de Personal de</w:t>
      </w:r>
      <w:r w:rsidR="003432B7" w:rsidRPr="00050C61">
        <w:rPr>
          <w:sz w:val="22"/>
          <w:szCs w:val="22"/>
        </w:rPr>
        <w:t xml:space="preserve"> </w:t>
      </w:r>
      <w:r w:rsidR="00CA0639" w:rsidRPr="00050C61">
        <w:rPr>
          <w:sz w:val="22"/>
          <w:szCs w:val="22"/>
        </w:rPr>
        <w:t>Verificación</w:t>
      </w:r>
      <w:r w:rsidRPr="00050C61">
        <w:rPr>
          <w:sz w:val="22"/>
          <w:szCs w:val="22"/>
        </w:rPr>
        <w:t>, la Reserva tienen derecho a ejercer todos los derechos y compensaciones disponibles en la ley o en equidad en cualquier tribunal de jurisdicción competente; y</w:t>
      </w:r>
    </w:p>
    <w:p w14:paraId="3756FB5F" w14:textId="0A2785FA" w:rsidR="00811178" w:rsidRPr="00050C61" w:rsidRDefault="00811178" w:rsidP="00D36124">
      <w:pPr>
        <w:pStyle w:val="ListParagraph"/>
        <w:numPr>
          <w:ilvl w:val="0"/>
          <w:numId w:val="3"/>
        </w:numPr>
        <w:ind w:left="720" w:hanging="360"/>
        <w:jc w:val="both"/>
        <w:rPr>
          <w:sz w:val="22"/>
          <w:szCs w:val="22"/>
        </w:rPr>
      </w:pPr>
      <w:r w:rsidRPr="00050C61">
        <w:rPr>
          <w:sz w:val="22"/>
          <w:szCs w:val="22"/>
        </w:rPr>
        <w:t xml:space="preserve">Si en cualquier momento la Reserva determina, a su discreción, que se ha producido tal violación o errores materiales u omisión, la Reserva tendrá el derecho de revocar inmediatamente el estatus del Verificador como un proveedor de servicios de verificación autorizado y puede impedir al </w:t>
      </w:r>
      <w:r w:rsidR="003432B7" w:rsidRPr="00050C61">
        <w:rPr>
          <w:sz w:val="22"/>
          <w:szCs w:val="22"/>
        </w:rPr>
        <w:t xml:space="preserve">Verificador el </w:t>
      </w:r>
      <w:r w:rsidRPr="00050C61">
        <w:rPr>
          <w:sz w:val="22"/>
          <w:szCs w:val="22"/>
        </w:rPr>
        <w:t>proporcionar servicios de verificación para la Reserva durante el tiempo que</w:t>
      </w:r>
      <w:r w:rsidR="005958EC" w:rsidRPr="00050C61">
        <w:rPr>
          <w:sz w:val="22"/>
          <w:szCs w:val="22"/>
        </w:rPr>
        <w:t xml:space="preserve"> esta</w:t>
      </w:r>
      <w:r w:rsidRPr="00050C61">
        <w:rPr>
          <w:sz w:val="22"/>
          <w:szCs w:val="22"/>
        </w:rPr>
        <w:t xml:space="preserve"> estime conveniente</w:t>
      </w:r>
      <w:r w:rsidR="0011720E" w:rsidRPr="00050C61">
        <w:rPr>
          <w:sz w:val="22"/>
          <w:szCs w:val="22"/>
        </w:rPr>
        <w:t>.</w:t>
      </w:r>
    </w:p>
    <w:p w14:paraId="23917DB3" w14:textId="77777777" w:rsidR="00811178" w:rsidRPr="00050C61" w:rsidRDefault="00811178" w:rsidP="00811178">
      <w:pPr>
        <w:ind w:left="360"/>
        <w:jc w:val="both"/>
        <w:rPr>
          <w:sz w:val="22"/>
          <w:szCs w:val="22"/>
        </w:rPr>
      </w:pPr>
    </w:p>
    <w:p w14:paraId="53433B01" w14:textId="031B95C2" w:rsidR="00811178" w:rsidRPr="00050C61" w:rsidRDefault="00811178" w:rsidP="00811178">
      <w:pPr>
        <w:ind w:left="360"/>
        <w:jc w:val="both"/>
        <w:rPr>
          <w:sz w:val="22"/>
          <w:szCs w:val="22"/>
        </w:rPr>
      </w:pPr>
      <w:r w:rsidRPr="00050C61">
        <w:rPr>
          <w:sz w:val="22"/>
          <w:szCs w:val="22"/>
        </w:rPr>
        <w:t>El Reconocimiento y Acuerdo de Políticas de Verificación se ejecuta por el Verificador a partir de la fecha que se describe abajo:</w:t>
      </w:r>
    </w:p>
    <w:p w14:paraId="156FF520" w14:textId="77777777" w:rsidR="00811178" w:rsidRPr="00050C61" w:rsidRDefault="00811178" w:rsidP="00811178">
      <w:pPr>
        <w:ind w:left="360"/>
        <w:jc w:val="both"/>
        <w:rPr>
          <w:sz w:val="22"/>
          <w:szCs w:val="22"/>
        </w:rPr>
      </w:pPr>
    </w:p>
    <w:p w14:paraId="77FD90E2" w14:textId="685FADB5" w:rsidR="002869C5" w:rsidRPr="00050C61" w:rsidRDefault="00811178" w:rsidP="002869C5">
      <w:pPr>
        <w:jc w:val="both"/>
        <w:rPr>
          <w:b/>
          <w:sz w:val="22"/>
          <w:szCs w:val="22"/>
          <w:lang w:val="es-ES_tradnl"/>
        </w:rPr>
      </w:pPr>
      <w:r w:rsidRPr="00050C61">
        <w:rPr>
          <w:b/>
          <w:sz w:val="22"/>
          <w:szCs w:val="22"/>
          <w:lang w:val="es-ES_tradnl"/>
        </w:rPr>
        <w:t>VERIFICADOR</w:t>
      </w:r>
    </w:p>
    <w:p w14:paraId="26E2DDB2" w14:textId="77777777" w:rsidR="00811178" w:rsidRPr="00050C61" w:rsidRDefault="00811178" w:rsidP="002869C5">
      <w:pPr>
        <w:jc w:val="both"/>
        <w:rPr>
          <w:sz w:val="22"/>
          <w:szCs w:val="22"/>
          <w:lang w:val="es-ES_tradnl"/>
        </w:rPr>
      </w:pPr>
    </w:p>
    <w:tbl>
      <w:tblPr>
        <w:tblStyle w:val="TableGrid"/>
        <w:tblW w:w="0" w:type="auto"/>
        <w:tblLook w:val="04A0" w:firstRow="1" w:lastRow="0" w:firstColumn="1" w:lastColumn="0" w:noHBand="0" w:noVBand="1"/>
      </w:tblPr>
      <w:tblGrid>
        <w:gridCol w:w="4428"/>
        <w:gridCol w:w="4446"/>
      </w:tblGrid>
      <w:tr w:rsidR="004D18F7" w:rsidRPr="00050C61" w14:paraId="5D36B720" w14:textId="77777777" w:rsidTr="004D18F7">
        <w:tc>
          <w:tcPr>
            <w:tcW w:w="4428" w:type="dxa"/>
          </w:tcPr>
          <w:p w14:paraId="2ED7AFC6" w14:textId="5323B803" w:rsidR="00050C61" w:rsidRPr="00050C61" w:rsidRDefault="00C65BD7" w:rsidP="00050C61">
            <w:pPr>
              <w:spacing w:before="60" w:after="60"/>
              <w:jc w:val="both"/>
              <w:rPr>
                <w:sz w:val="22"/>
                <w:szCs w:val="22"/>
                <w:lang w:val="es-ES_tradnl"/>
              </w:rPr>
            </w:pPr>
            <w:r>
              <w:rPr>
                <w:sz w:val="22"/>
                <w:szCs w:val="22"/>
                <w:lang w:val="es-ES_tradnl"/>
              </w:rPr>
              <w:t>Órgano</w:t>
            </w:r>
            <w:r w:rsidR="004D18F7" w:rsidRPr="00050C61">
              <w:rPr>
                <w:sz w:val="22"/>
                <w:szCs w:val="22"/>
                <w:lang w:val="es-ES_tradnl"/>
              </w:rPr>
              <w:t xml:space="preserve"> Verificador:</w:t>
            </w:r>
          </w:p>
        </w:tc>
        <w:tc>
          <w:tcPr>
            <w:tcW w:w="4428" w:type="dxa"/>
          </w:tcPr>
          <w:p w14:paraId="237F1433" w14:textId="760D3B49" w:rsidR="004D18F7" w:rsidRPr="00050C61" w:rsidRDefault="00D36124" w:rsidP="00716B0E">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bookmarkStart w:id="0" w:name="_GoBack"/>
            <w:r>
              <w:t> </w:t>
            </w:r>
            <w:r>
              <w:t> </w:t>
            </w:r>
            <w:r>
              <w:t> </w:t>
            </w:r>
            <w:r>
              <w:t> </w:t>
            </w:r>
            <w:r>
              <w:t> </w:t>
            </w:r>
            <w:bookmarkEnd w:id="0"/>
            <w:r w:rsidRPr="00140D8C">
              <w:fldChar w:fldCharType="end"/>
            </w:r>
          </w:p>
        </w:tc>
      </w:tr>
      <w:tr w:rsidR="004D18F7" w:rsidRPr="00DB3C36" w14:paraId="1CDB7906" w14:textId="77777777" w:rsidTr="004D18F7">
        <w:tc>
          <w:tcPr>
            <w:tcW w:w="4428" w:type="dxa"/>
          </w:tcPr>
          <w:p w14:paraId="171C3539" w14:textId="245D3D7A" w:rsidR="00050C61" w:rsidRPr="00050C61" w:rsidRDefault="004D18F7" w:rsidP="00050C61">
            <w:pPr>
              <w:spacing w:before="60" w:after="60"/>
              <w:jc w:val="both"/>
              <w:rPr>
                <w:sz w:val="22"/>
                <w:szCs w:val="22"/>
                <w:lang w:val="es-ES_tradnl"/>
              </w:rPr>
            </w:pPr>
            <w:r w:rsidRPr="00050C61">
              <w:rPr>
                <w:sz w:val="22"/>
                <w:szCs w:val="22"/>
                <w:lang w:val="es-ES_tradnl"/>
              </w:rPr>
              <w:t>Firma del Representante Debidamente Autorizado:</w:t>
            </w:r>
          </w:p>
        </w:tc>
        <w:sdt>
          <w:sdtPr>
            <w:rPr>
              <w:sz w:val="22"/>
              <w:szCs w:val="22"/>
              <w:lang w:val="en-US"/>
            </w:rPr>
            <w:id w:val="-321354744"/>
            <w:showingPlcHdr/>
            <w:picture/>
          </w:sdtPr>
          <w:sdtContent>
            <w:tc>
              <w:tcPr>
                <w:tcW w:w="4428" w:type="dxa"/>
              </w:tcPr>
              <w:p w14:paraId="30328315" w14:textId="38534CA1" w:rsidR="004D18F7" w:rsidRPr="00DB3C36" w:rsidRDefault="00D55816" w:rsidP="00DB3C36">
                <w:pPr>
                  <w:spacing w:before="40"/>
                  <w:jc w:val="both"/>
                  <w:rPr>
                    <w:sz w:val="22"/>
                    <w:szCs w:val="22"/>
                    <w:lang w:val="en-US"/>
                  </w:rPr>
                </w:pPr>
                <w:r>
                  <w:rPr>
                    <w:noProof/>
                    <w:sz w:val="22"/>
                    <w:szCs w:val="22"/>
                    <w:lang w:val="en-US"/>
                  </w:rPr>
                  <w:drawing>
                    <wp:inline distT="0" distB="0" distL="0" distR="0" wp14:anchorId="3077A231" wp14:editId="64D11A93">
                      <wp:extent cx="2676525" cy="428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428625"/>
                              </a:xfrm>
                              <a:prstGeom prst="rect">
                                <a:avLst/>
                              </a:prstGeom>
                              <a:noFill/>
                              <a:ln>
                                <a:noFill/>
                              </a:ln>
                            </pic:spPr>
                          </pic:pic>
                        </a:graphicData>
                      </a:graphic>
                    </wp:inline>
                  </w:drawing>
                </w:r>
              </w:p>
            </w:tc>
          </w:sdtContent>
        </w:sdt>
      </w:tr>
      <w:tr w:rsidR="004D18F7" w:rsidRPr="00050C61" w14:paraId="08C5CC43" w14:textId="77777777" w:rsidTr="004D18F7">
        <w:tc>
          <w:tcPr>
            <w:tcW w:w="4428" w:type="dxa"/>
          </w:tcPr>
          <w:p w14:paraId="2ABE9E18" w14:textId="00628AD1" w:rsidR="00050C61" w:rsidRPr="00050C61" w:rsidRDefault="004D18F7" w:rsidP="00050C61">
            <w:pPr>
              <w:spacing w:before="60" w:after="60"/>
              <w:jc w:val="both"/>
              <w:rPr>
                <w:sz w:val="22"/>
                <w:szCs w:val="22"/>
                <w:lang w:val="es-ES_tradnl"/>
              </w:rPr>
            </w:pPr>
            <w:r w:rsidRPr="00050C61">
              <w:rPr>
                <w:sz w:val="22"/>
                <w:szCs w:val="22"/>
                <w:lang w:val="es-ES_tradnl"/>
              </w:rPr>
              <w:t>Nombre y Titulo del Firmante:</w:t>
            </w:r>
          </w:p>
        </w:tc>
        <w:tc>
          <w:tcPr>
            <w:tcW w:w="4428" w:type="dxa"/>
          </w:tcPr>
          <w:p w14:paraId="6DC3BA0F" w14:textId="79A996BF" w:rsidR="004D18F7" w:rsidRPr="00050C61" w:rsidRDefault="00D36124" w:rsidP="00716B0E">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4D18F7" w:rsidRPr="00050C61" w14:paraId="2F49A728" w14:textId="77777777" w:rsidTr="004D18F7">
        <w:tc>
          <w:tcPr>
            <w:tcW w:w="4428" w:type="dxa"/>
          </w:tcPr>
          <w:p w14:paraId="2739CEBA" w14:textId="05355650" w:rsidR="00050C61" w:rsidRPr="00050C61" w:rsidRDefault="004D18F7" w:rsidP="00050C61">
            <w:pPr>
              <w:spacing w:before="60" w:after="60"/>
              <w:jc w:val="both"/>
              <w:rPr>
                <w:sz w:val="22"/>
                <w:szCs w:val="22"/>
                <w:lang w:val="es-ES_tradnl"/>
              </w:rPr>
            </w:pPr>
            <w:r w:rsidRPr="00050C61">
              <w:rPr>
                <w:sz w:val="22"/>
                <w:szCs w:val="22"/>
                <w:lang w:val="es-ES_tradnl"/>
              </w:rPr>
              <w:t>Fecha:</w:t>
            </w:r>
          </w:p>
        </w:tc>
        <w:tc>
          <w:tcPr>
            <w:tcW w:w="4428" w:type="dxa"/>
          </w:tcPr>
          <w:p w14:paraId="6FBC8BBC" w14:textId="7A090981" w:rsidR="004D18F7" w:rsidRPr="00050C61" w:rsidRDefault="00D36124" w:rsidP="00716B0E">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39973C93" w14:textId="33910CB1" w:rsidR="00811178" w:rsidRPr="00050C61" w:rsidRDefault="005958EC" w:rsidP="004D18F7">
      <w:pPr>
        <w:jc w:val="center"/>
        <w:rPr>
          <w:b/>
          <w:sz w:val="22"/>
          <w:szCs w:val="22"/>
          <w:lang w:val="es-ES_tradnl"/>
        </w:rPr>
      </w:pPr>
      <w:r w:rsidRPr="00050C61">
        <w:rPr>
          <w:b/>
          <w:sz w:val="22"/>
          <w:szCs w:val="22"/>
          <w:lang w:val="es-ES_tradnl"/>
        </w:rPr>
        <w:t xml:space="preserve">Anexo </w:t>
      </w:r>
      <w:r w:rsidR="004D18F7" w:rsidRPr="00050C61">
        <w:rPr>
          <w:b/>
          <w:sz w:val="22"/>
          <w:szCs w:val="22"/>
          <w:lang w:val="es-ES_tradnl"/>
        </w:rPr>
        <w:t>A</w:t>
      </w:r>
    </w:p>
    <w:p w14:paraId="0E238975" w14:textId="77777777" w:rsidR="004D18F7" w:rsidRPr="00050C61" w:rsidRDefault="004D18F7" w:rsidP="004D18F7">
      <w:pPr>
        <w:jc w:val="center"/>
        <w:rPr>
          <w:b/>
          <w:sz w:val="22"/>
          <w:szCs w:val="22"/>
          <w:lang w:val="es-ES_tradnl"/>
        </w:rPr>
      </w:pPr>
    </w:p>
    <w:p w14:paraId="021D6AC7" w14:textId="5BF85ACA" w:rsidR="004D18F7" w:rsidRPr="00050C61" w:rsidRDefault="004D18F7" w:rsidP="004D18F7">
      <w:pPr>
        <w:jc w:val="center"/>
        <w:rPr>
          <w:b/>
          <w:sz w:val="22"/>
          <w:szCs w:val="22"/>
          <w:lang w:val="es-ES_tradnl"/>
        </w:rPr>
      </w:pPr>
      <w:r w:rsidRPr="00050C61">
        <w:rPr>
          <w:b/>
          <w:sz w:val="22"/>
          <w:szCs w:val="22"/>
          <w:lang w:val="es-ES_tradnl"/>
        </w:rPr>
        <w:t>RESERVA DE ACCION CLIMATICA</w:t>
      </w:r>
    </w:p>
    <w:p w14:paraId="35EC2FF0" w14:textId="1A6C85FE" w:rsidR="004D18F7" w:rsidRPr="00716B0E" w:rsidRDefault="004D18F7" w:rsidP="00716B0E">
      <w:pPr>
        <w:jc w:val="center"/>
        <w:rPr>
          <w:b/>
          <w:sz w:val="22"/>
          <w:szCs w:val="22"/>
          <w:lang w:val="es-ES_tradnl"/>
        </w:rPr>
      </w:pPr>
      <w:r w:rsidRPr="00050C61">
        <w:rPr>
          <w:b/>
          <w:sz w:val="22"/>
          <w:szCs w:val="22"/>
          <w:lang w:val="es-ES_tradnl"/>
        </w:rPr>
        <w:lastRenderedPageBreak/>
        <w:t>FORMA DE REPORTE DEL PERSONAL DE VERIFICACION</w:t>
      </w:r>
    </w:p>
    <w:p w14:paraId="40F7E2FA" w14:textId="77777777" w:rsidR="004D18F7" w:rsidRPr="00050C61" w:rsidRDefault="004D18F7" w:rsidP="004D18F7">
      <w:pPr>
        <w:jc w:val="both"/>
        <w:rPr>
          <w:sz w:val="22"/>
          <w:szCs w:val="22"/>
          <w:lang w:val="es-ES_tradnl"/>
        </w:rPr>
      </w:pPr>
    </w:p>
    <w:p w14:paraId="3DF59BC4" w14:textId="121C0D31" w:rsidR="00887774" w:rsidRPr="00050C61" w:rsidRDefault="004D18F7" w:rsidP="004D18F7">
      <w:pPr>
        <w:jc w:val="both"/>
        <w:rPr>
          <w:sz w:val="22"/>
          <w:szCs w:val="22"/>
          <w:lang w:val="es-ES_tradnl"/>
        </w:rPr>
      </w:pPr>
      <w:r w:rsidRPr="00050C61">
        <w:rPr>
          <w:sz w:val="22"/>
          <w:szCs w:val="22"/>
          <w:lang w:val="es-ES_tradnl"/>
        </w:rPr>
        <w:t xml:space="preserve">El propósito de este formulario es asegurar que todo el personal </w:t>
      </w:r>
      <w:r w:rsidR="00887774" w:rsidRPr="00050C61">
        <w:rPr>
          <w:sz w:val="22"/>
          <w:szCs w:val="22"/>
          <w:lang w:val="es-ES_tradnl"/>
        </w:rPr>
        <w:t xml:space="preserve">que participe en las actividades de verificación bajo </w:t>
      </w:r>
      <w:r w:rsidRPr="00050C61">
        <w:rPr>
          <w:sz w:val="22"/>
          <w:szCs w:val="22"/>
          <w:lang w:val="es-ES_tradnl"/>
        </w:rPr>
        <w:t>el organismo de verificación aquí firmante</w:t>
      </w:r>
      <w:r w:rsidR="00115966" w:rsidRPr="00050C61">
        <w:rPr>
          <w:sz w:val="22"/>
          <w:szCs w:val="22"/>
          <w:lang w:val="es-ES_tradnl"/>
        </w:rPr>
        <w:t>,</w:t>
      </w:r>
      <w:r w:rsidRPr="00050C61">
        <w:rPr>
          <w:sz w:val="22"/>
          <w:szCs w:val="22"/>
          <w:lang w:val="es-ES_tradnl"/>
        </w:rPr>
        <w:t xml:space="preserve"> </w:t>
      </w:r>
      <w:r w:rsidR="00887774" w:rsidRPr="00050C61">
        <w:rPr>
          <w:sz w:val="22"/>
          <w:szCs w:val="22"/>
          <w:lang w:val="es-ES_tradnl"/>
        </w:rPr>
        <w:t xml:space="preserve">se </w:t>
      </w:r>
      <w:r w:rsidR="007746FD" w:rsidRPr="00050C61">
        <w:rPr>
          <w:sz w:val="22"/>
          <w:szCs w:val="22"/>
          <w:lang w:val="es-ES_tradnl"/>
        </w:rPr>
        <w:t xml:space="preserve">presenten </w:t>
      </w:r>
      <w:r w:rsidRPr="00050C61">
        <w:rPr>
          <w:sz w:val="22"/>
          <w:szCs w:val="22"/>
          <w:lang w:val="es-ES_tradnl"/>
        </w:rPr>
        <w:t>a</w:t>
      </w:r>
      <w:r w:rsidR="00887774" w:rsidRPr="00050C61">
        <w:rPr>
          <w:sz w:val="22"/>
          <w:szCs w:val="22"/>
          <w:lang w:val="es-ES_tradnl"/>
        </w:rPr>
        <w:t>nte</w:t>
      </w:r>
      <w:r w:rsidRPr="00050C61">
        <w:rPr>
          <w:sz w:val="22"/>
          <w:szCs w:val="22"/>
          <w:lang w:val="es-ES_tradnl"/>
        </w:rPr>
        <w:t xml:space="preserve"> la Reserva de Acción Climática (la "Reserva"). Todo el personal que desempeñe a</w:t>
      </w:r>
      <w:r w:rsidR="00887774" w:rsidRPr="00050C61">
        <w:rPr>
          <w:sz w:val="22"/>
          <w:szCs w:val="22"/>
          <w:lang w:val="es-ES_tradnl"/>
        </w:rPr>
        <w:t>ctividades de verificación deberá de estar inscrito</w:t>
      </w:r>
      <w:r w:rsidRPr="00050C61">
        <w:rPr>
          <w:sz w:val="22"/>
          <w:szCs w:val="22"/>
          <w:lang w:val="es-ES_tradnl"/>
        </w:rPr>
        <w:t xml:space="preserve"> en este formulario y el formulario debe</w:t>
      </w:r>
      <w:r w:rsidR="00115966" w:rsidRPr="00050C61">
        <w:rPr>
          <w:sz w:val="22"/>
          <w:szCs w:val="22"/>
          <w:lang w:val="es-ES_tradnl"/>
        </w:rPr>
        <w:t>rá</w:t>
      </w:r>
      <w:r w:rsidRPr="00050C61">
        <w:rPr>
          <w:sz w:val="22"/>
          <w:szCs w:val="22"/>
          <w:lang w:val="es-ES_tradnl"/>
        </w:rPr>
        <w:t xml:space="preserve"> ser firmado por un representante debidamente autorizado </w:t>
      </w:r>
      <w:r w:rsidR="005958EC" w:rsidRPr="00050C61">
        <w:rPr>
          <w:sz w:val="22"/>
          <w:szCs w:val="22"/>
          <w:lang w:val="es-ES_tradnl"/>
        </w:rPr>
        <w:t xml:space="preserve">por </w:t>
      </w:r>
      <w:r w:rsidRPr="00050C61">
        <w:rPr>
          <w:sz w:val="22"/>
          <w:szCs w:val="22"/>
          <w:lang w:val="es-ES_tradnl"/>
        </w:rPr>
        <w:t xml:space="preserve">organismo de verificación. </w:t>
      </w:r>
      <w:r w:rsidR="00115966" w:rsidRPr="00050C61">
        <w:rPr>
          <w:sz w:val="22"/>
          <w:szCs w:val="22"/>
          <w:lang w:val="es-ES_tradnl"/>
        </w:rPr>
        <w:t>Asimismo, se deberá incluir</w:t>
      </w:r>
      <w:r w:rsidRPr="00050C61">
        <w:rPr>
          <w:sz w:val="22"/>
          <w:szCs w:val="22"/>
          <w:lang w:val="es-ES_tradnl"/>
        </w:rPr>
        <w:t xml:space="preserve"> el </w:t>
      </w:r>
      <w:r w:rsidR="00887774" w:rsidRPr="00050C61">
        <w:rPr>
          <w:sz w:val="22"/>
          <w:szCs w:val="22"/>
          <w:lang w:val="es-ES_tradnl"/>
        </w:rPr>
        <w:t xml:space="preserve">rol que </w:t>
      </w:r>
      <w:r w:rsidRPr="00050C61">
        <w:rPr>
          <w:sz w:val="22"/>
          <w:szCs w:val="22"/>
          <w:lang w:val="es-ES_tradnl"/>
        </w:rPr>
        <w:t>cada individuo realiza actualmente durante las actividades de verificación</w:t>
      </w:r>
      <w:r w:rsidR="00887774" w:rsidRPr="00050C61">
        <w:rPr>
          <w:sz w:val="22"/>
          <w:szCs w:val="22"/>
          <w:lang w:val="es-ES_tradnl"/>
        </w:rPr>
        <w:t>.</w:t>
      </w:r>
    </w:p>
    <w:p w14:paraId="119396B5" w14:textId="126585F2" w:rsidR="004D18F7" w:rsidRPr="00050C61" w:rsidRDefault="004D18F7" w:rsidP="004D18F7">
      <w:pPr>
        <w:jc w:val="both"/>
        <w:rPr>
          <w:sz w:val="22"/>
          <w:szCs w:val="22"/>
          <w:lang w:val="es-ES_tradnl"/>
        </w:rPr>
      </w:pPr>
      <w:r w:rsidRPr="00050C61">
        <w:rPr>
          <w:sz w:val="22"/>
          <w:szCs w:val="22"/>
          <w:lang w:val="es-ES_tradnl"/>
        </w:rPr>
        <w:t>.</w:t>
      </w:r>
    </w:p>
    <w:p w14:paraId="66094F94" w14:textId="0CABFD71" w:rsidR="004D18F7" w:rsidRPr="00050C61" w:rsidRDefault="004D18F7" w:rsidP="004D18F7">
      <w:pPr>
        <w:jc w:val="both"/>
        <w:rPr>
          <w:sz w:val="22"/>
          <w:szCs w:val="22"/>
          <w:lang w:val="es-ES_tradnl"/>
        </w:rPr>
      </w:pPr>
      <w:r w:rsidRPr="00050C61">
        <w:rPr>
          <w:sz w:val="22"/>
          <w:szCs w:val="22"/>
          <w:lang w:val="es-ES_tradnl"/>
        </w:rPr>
        <w:t xml:space="preserve">Este formulario </w:t>
      </w:r>
      <w:r w:rsidR="00115966" w:rsidRPr="00050C61">
        <w:rPr>
          <w:sz w:val="22"/>
          <w:szCs w:val="22"/>
          <w:lang w:val="es-ES_tradnl"/>
        </w:rPr>
        <w:t>se</w:t>
      </w:r>
      <w:r w:rsidRPr="00050C61">
        <w:rPr>
          <w:sz w:val="22"/>
          <w:szCs w:val="22"/>
          <w:lang w:val="es-ES_tradnl"/>
        </w:rPr>
        <w:t xml:space="preserve"> presenta</w:t>
      </w:r>
      <w:r w:rsidR="00115966" w:rsidRPr="00050C61">
        <w:rPr>
          <w:sz w:val="22"/>
          <w:szCs w:val="22"/>
          <w:lang w:val="es-ES_tradnl"/>
        </w:rPr>
        <w:t>rá</w:t>
      </w:r>
      <w:r w:rsidRPr="00050C61">
        <w:rPr>
          <w:sz w:val="22"/>
          <w:szCs w:val="22"/>
          <w:lang w:val="es-ES_tradnl"/>
        </w:rPr>
        <w:t xml:space="preserve"> a la Reserva simultán</w:t>
      </w:r>
      <w:r w:rsidR="00887774" w:rsidRPr="00050C61">
        <w:rPr>
          <w:sz w:val="22"/>
          <w:szCs w:val="22"/>
          <w:lang w:val="es-ES_tradnl"/>
        </w:rPr>
        <w:t xml:space="preserve">eamente con la entrega anual del </w:t>
      </w:r>
      <w:r w:rsidR="00887774" w:rsidRPr="00050C61">
        <w:rPr>
          <w:sz w:val="22"/>
          <w:szCs w:val="22"/>
        </w:rPr>
        <w:t>Reconocimiento y Acuerdo de Políticas de Verificación</w:t>
      </w:r>
      <w:r w:rsidRPr="00050C61">
        <w:rPr>
          <w:sz w:val="22"/>
          <w:szCs w:val="22"/>
          <w:lang w:val="es-ES_tradnl"/>
        </w:rPr>
        <w:t xml:space="preserve">. </w:t>
      </w:r>
      <w:r w:rsidR="00887774" w:rsidRPr="00050C61">
        <w:rPr>
          <w:sz w:val="22"/>
          <w:szCs w:val="22"/>
          <w:lang w:val="es-ES_tradnl"/>
        </w:rPr>
        <w:t>Adicionalmente, se deberá de presentar</w:t>
      </w:r>
      <w:r w:rsidRPr="00050C61">
        <w:rPr>
          <w:sz w:val="22"/>
          <w:szCs w:val="22"/>
          <w:lang w:val="es-ES_tradnl"/>
        </w:rPr>
        <w:t xml:space="preserve"> una copia actualizada de este formulario a la Reserva con prontitud </w:t>
      </w:r>
      <w:r w:rsidR="00887774" w:rsidRPr="00050C61">
        <w:rPr>
          <w:sz w:val="22"/>
          <w:szCs w:val="22"/>
          <w:lang w:val="es-ES_tradnl"/>
        </w:rPr>
        <w:t xml:space="preserve">cuando haya un </w:t>
      </w:r>
      <w:r w:rsidRPr="00050C61">
        <w:rPr>
          <w:sz w:val="22"/>
          <w:szCs w:val="22"/>
          <w:lang w:val="es-ES_tradnl"/>
        </w:rPr>
        <w:t xml:space="preserve">cambio de personal dentro del </w:t>
      </w:r>
      <w:r w:rsidR="00887774" w:rsidRPr="00050C61">
        <w:rPr>
          <w:sz w:val="22"/>
          <w:szCs w:val="22"/>
          <w:lang w:val="es-ES_tradnl"/>
        </w:rPr>
        <w:t>equipo de</w:t>
      </w:r>
      <w:r w:rsidRPr="00050C61">
        <w:rPr>
          <w:sz w:val="22"/>
          <w:szCs w:val="22"/>
          <w:lang w:val="es-ES_tradnl"/>
        </w:rPr>
        <w:t xml:space="preserve"> verificación de la organización que</w:t>
      </w:r>
      <w:r w:rsidR="00887774" w:rsidRPr="00050C61">
        <w:rPr>
          <w:sz w:val="22"/>
          <w:szCs w:val="22"/>
          <w:lang w:val="es-ES_tradnl"/>
        </w:rPr>
        <w:t xml:space="preserve"> modifica a las personas que están descritas en este formulario. </w:t>
      </w:r>
    </w:p>
    <w:p w14:paraId="5A26ECBC" w14:textId="77777777" w:rsidR="00887774" w:rsidRPr="00050C61" w:rsidRDefault="00887774" w:rsidP="004D18F7">
      <w:pPr>
        <w:jc w:val="both"/>
        <w:rPr>
          <w:sz w:val="22"/>
          <w:szCs w:val="22"/>
          <w:lang w:val="es-ES_tradnl"/>
        </w:rPr>
      </w:pPr>
    </w:p>
    <w:p w14:paraId="0E3ED8F4" w14:textId="1C8D5AFB" w:rsidR="004D18F7" w:rsidRPr="00050C61" w:rsidRDefault="00887774" w:rsidP="004D18F7">
      <w:pPr>
        <w:jc w:val="both"/>
        <w:rPr>
          <w:sz w:val="22"/>
          <w:szCs w:val="22"/>
          <w:lang w:val="es-ES_tradnl"/>
        </w:rPr>
      </w:pPr>
      <w:r w:rsidRPr="00050C61">
        <w:rPr>
          <w:sz w:val="22"/>
          <w:szCs w:val="22"/>
          <w:lang w:val="es-ES_tradnl"/>
        </w:rPr>
        <w:t>Favor de</w:t>
      </w:r>
      <w:r w:rsidR="004D18F7" w:rsidRPr="00050C61">
        <w:rPr>
          <w:sz w:val="22"/>
          <w:szCs w:val="22"/>
          <w:lang w:val="es-ES_tradnl"/>
        </w:rPr>
        <w:t xml:space="preserve"> adjuntar </w:t>
      </w:r>
      <w:r w:rsidR="005958EC" w:rsidRPr="00050C61">
        <w:rPr>
          <w:sz w:val="22"/>
          <w:szCs w:val="22"/>
          <w:lang w:val="es-ES_tradnl"/>
        </w:rPr>
        <w:t xml:space="preserve">la </w:t>
      </w:r>
      <w:r w:rsidR="004D18F7" w:rsidRPr="00050C61">
        <w:rPr>
          <w:sz w:val="22"/>
          <w:szCs w:val="22"/>
          <w:lang w:val="es-ES_tradnl"/>
        </w:rPr>
        <w:t xml:space="preserve">información complementaria pertinente (por ejemplo, clasificaciones de trabajo, experiencia, educación, grados académicos y títulos profesionales). Tras la presentación inicial de dicha información, la misma información no tiene </w:t>
      </w:r>
      <w:r w:rsidRPr="00050C61">
        <w:rPr>
          <w:sz w:val="22"/>
          <w:szCs w:val="22"/>
          <w:lang w:val="es-ES_tradnl"/>
        </w:rPr>
        <w:t>que</w:t>
      </w:r>
      <w:r w:rsidR="004D18F7" w:rsidRPr="00050C61">
        <w:rPr>
          <w:sz w:val="22"/>
          <w:szCs w:val="22"/>
          <w:lang w:val="es-ES_tradnl"/>
        </w:rPr>
        <w:t xml:space="preserve"> ser presentada </w:t>
      </w:r>
      <w:r w:rsidRPr="00050C61">
        <w:rPr>
          <w:sz w:val="22"/>
          <w:szCs w:val="22"/>
          <w:lang w:val="es-ES_tradnl"/>
        </w:rPr>
        <w:t>nuevamente</w:t>
      </w:r>
      <w:r w:rsidR="004D18F7" w:rsidRPr="00050C61">
        <w:rPr>
          <w:sz w:val="22"/>
          <w:szCs w:val="22"/>
          <w:lang w:val="es-ES_tradnl"/>
        </w:rPr>
        <w:t xml:space="preserve"> </w:t>
      </w:r>
      <w:r w:rsidRPr="00050C61">
        <w:rPr>
          <w:sz w:val="22"/>
          <w:szCs w:val="22"/>
          <w:lang w:val="es-ES_tradnl"/>
        </w:rPr>
        <w:t>con esta forma</w:t>
      </w:r>
      <w:r w:rsidR="004D18F7" w:rsidRPr="00050C61">
        <w:rPr>
          <w:sz w:val="22"/>
          <w:szCs w:val="22"/>
          <w:lang w:val="es-ES_tradnl"/>
        </w:rPr>
        <w:t>.</w:t>
      </w:r>
      <w:r w:rsidRPr="00050C61">
        <w:rPr>
          <w:sz w:val="22"/>
          <w:szCs w:val="22"/>
          <w:lang w:val="es-ES_tradnl"/>
        </w:rPr>
        <w:t xml:space="preserve"> Sin embargo, cualquier</w:t>
      </w:r>
      <w:r w:rsidR="004D18F7" w:rsidRPr="00050C61">
        <w:rPr>
          <w:sz w:val="22"/>
          <w:szCs w:val="22"/>
          <w:lang w:val="es-ES_tradnl"/>
        </w:rPr>
        <w:t xml:space="preserve"> </w:t>
      </w:r>
      <w:r w:rsidRPr="00050C61">
        <w:rPr>
          <w:sz w:val="22"/>
          <w:szCs w:val="22"/>
          <w:lang w:val="es-ES_tradnl"/>
        </w:rPr>
        <w:t>cambio</w:t>
      </w:r>
      <w:r w:rsidR="004D18F7" w:rsidRPr="00050C61">
        <w:rPr>
          <w:sz w:val="22"/>
          <w:szCs w:val="22"/>
          <w:lang w:val="es-ES_tradnl"/>
        </w:rPr>
        <w:t xml:space="preserve"> </w:t>
      </w:r>
      <w:r w:rsidR="00115966" w:rsidRPr="00050C61">
        <w:rPr>
          <w:sz w:val="22"/>
          <w:szCs w:val="22"/>
          <w:lang w:val="es-ES_tradnl"/>
        </w:rPr>
        <w:t>o</w:t>
      </w:r>
      <w:r w:rsidR="004D18F7" w:rsidRPr="00050C61">
        <w:rPr>
          <w:sz w:val="22"/>
          <w:szCs w:val="22"/>
          <w:lang w:val="es-ES_tradnl"/>
        </w:rPr>
        <w:t xml:space="preserve"> adici</w:t>
      </w:r>
      <w:r w:rsidR="00115966" w:rsidRPr="00050C61">
        <w:rPr>
          <w:sz w:val="22"/>
          <w:szCs w:val="22"/>
          <w:lang w:val="es-ES_tradnl"/>
        </w:rPr>
        <w:t>ón</w:t>
      </w:r>
      <w:r w:rsidR="004D18F7" w:rsidRPr="00050C61">
        <w:rPr>
          <w:sz w:val="22"/>
          <w:szCs w:val="22"/>
          <w:lang w:val="es-ES_tradnl"/>
        </w:rPr>
        <w:t xml:space="preserve"> a la información presentada anteriormente, </w:t>
      </w:r>
      <w:r w:rsidRPr="00050C61">
        <w:rPr>
          <w:sz w:val="22"/>
          <w:szCs w:val="22"/>
          <w:lang w:val="es-ES_tradnl"/>
        </w:rPr>
        <w:t>debe</w:t>
      </w:r>
      <w:r w:rsidR="00115966" w:rsidRPr="00050C61">
        <w:rPr>
          <w:sz w:val="22"/>
          <w:szCs w:val="22"/>
          <w:lang w:val="es-ES_tradnl"/>
        </w:rPr>
        <w:t>rá</w:t>
      </w:r>
      <w:r w:rsidRPr="00050C61">
        <w:rPr>
          <w:sz w:val="22"/>
          <w:szCs w:val="22"/>
          <w:lang w:val="es-ES_tradnl"/>
        </w:rPr>
        <w:t xml:space="preserve"> ser reportada</w:t>
      </w:r>
      <w:r w:rsidR="004D18F7" w:rsidRPr="00050C61">
        <w:rPr>
          <w:sz w:val="22"/>
          <w:szCs w:val="22"/>
          <w:lang w:val="es-ES_tradnl"/>
        </w:rPr>
        <w:t xml:space="preserve"> </w:t>
      </w:r>
      <w:r w:rsidRPr="00050C61">
        <w:rPr>
          <w:sz w:val="22"/>
          <w:szCs w:val="22"/>
          <w:lang w:val="es-ES_tradnl"/>
        </w:rPr>
        <w:t xml:space="preserve">cuando se presente esta forma. </w:t>
      </w:r>
    </w:p>
    <w:p w14:paraId="65E1468A" w14:textId="77777777" w:rsidR="00887774" w:rsidRPr="00050C61" w:rsidRDefault="00887774" w:rsidP="004D18F7">
      <w:pPr>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E16A5C" w:rsidRPr="00D36124" w14:paraId="19B3C8C9" w14:textId="77777777" w:rsidTr="00BA03C0">
        <w:tc>
          <w:tcPr>
            <w:tcW w:w="2214" w:type="dxa"/>
          </w:tcPr>
          <w:p w14:paraId="18375F08" w14:textId="50F21968" w:rsidR="00E16A5C" w:rsidRPr="00050C61" w:rsidRDefault="00E16A5C" w:rsidP="00E16A5C">
            <w:pPr>
              <w:spacing w:before="40" w:after="40"/>
              <w:rPr>
                <w:b/>
                <w:sz w:val="22"/>
                <w:szCs w:val="22"/>
                <w:lang w:val="es-ES_tradnl"/>
              </w:rPr>
            </w:pPr>
            <w:r>
              <w:rPr>
                <w:b/>
                <w:sz w:val="22"/>
                <w:szCs w:val="22"/>
                <w:lang w:val="es-ES_tradnl"/>
              </w:rPr>
              <w:t>Nombre de Organismo de V</w:t>
            </w:r>
            <w:r w:rsidRPr="00050C61">
              <w:rPr>
                <w:b/>
                <w:sz w:val="22"/>
                <w:szCs w:val="22"/>
                <w:lang w:val="es-ES_tradnl"/>
              </w:rPr>
              <w:t>erificación</w:t>
            </w:r>
            <w:r>
              <w:rPr>
                <w:b/>
                <w:sz w:val="22"/>
                <w:szCs w:val="22"/>
                <w:lang w:val="es-ES_tradnl"/>
              </w:rPr>
              <w:t>:</w:t>
            </w:r>
          </w:p>
        </w:tc>
        <w:tc>
          <w:tcPr>
            <w:tcW w:w="6642" w:type="dxa"/>
            <w:gridSpan w:val="3"/>
          </w:tcPr>
          <w:p w14:paraId="726B4E9D" w14:textId="7B8DCC23" w:rsidR="00E16A5C" w:rsidRPr="00D36124" w:rsidRDefault="00E16A5C" w:rsidP="00E16A5C">
            <w:pPr>
              <w:spacing w:before="40"/>
              <w:jc w:val="both"/>
              <w:rPr>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E16A5C" w:rsidRPr="00050C61" w14:paraId="7405C7A0" w14:textId="77777777" w:rsidTr="00BA03C0">
        <w:tc>
          <w:tcPr>
            <w:tcW w:w="2214" w:type="dxa"/>
          </w:tcPr>
          <w:p w14:paraId="212A824A" w14:textId="55BC1EA0" w:rsidR="00E16A5C" w:rsidRPr="00050C61" w:rsidRDefault="00E16A5C" w:rsidP="00E16A5C">
            <w:pPr>
              <w:spacing w:before="40" w:after="40"/>
              <w:rPr>
                <w:b/>
                <w:sz w:val="22"/>
                <w:szCs w:val="22"/>
                <w:lang w:val="es-ES_tradnl"/>
              </w:rPr>
            </w:pPr>
            <w:r>
              <w:rPr>
                <w:b/>
                <w:sz w:val="22"/>
                <w:szCs w:val="22"/>
                <w:lang w:val="es-ES_tradnl"/>
              </w:rPr>
              <w:t>Nombre de Contacto P</w:t>
            </w:r>
            <w:r w:rsidRPr="00050C61">
              <w:rPr>
                <w:b/>
                <w:sz w:val="22"/>
                <w:szCs w:val="22"/>
                <w:lang w:val="es-ES_tradnl"/>
              </w:rPr>
              <w:t>rincipal:</w:t>
            </w:r>
          </w:p>
        </w:tc>
        <w:tc>
          <w:tcPr>
            <w:tcW w:w="6642" w:type="dxa"/>
            <w:gridSpan w:val="3"/>
          </w:tcPr>
          <w:p w14:paraId="6D626D3E" w14:textId="4A7F1FB9" w:rsidR="00E16A5C" w:rsidRPr="00050C61" w:rsidRDefault="00E16A5C" w:rsidP="00E16A5C">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914CE2" w:rsidRPr="00050C61" w14:paraId="11F8AE7E" w14:textId="77777777" w:rsidTr="00914CE2">
        <w:tc>
          <w:tcPr>
            <w:tcW w:w="2214" w:type="dxa"/>
          </w:tcPr>
          <w:p w14:paraId="1CC838BE" w14:textId="09D44C28" w:rsidR="00914CE2" w:rsidRPr="00050C61" w:rsidRDefault="00914CE2" w:rsidP="00E16A5C">
            <w:pPr>
              <w:spacing w:before="40" w:after="40"/>
              <w:rPr>
                <w:b/>
                <w:sz w:val="22"/>
                <w:szCs w:val="22"/>
                <w:lang w:val="es-ES_tradnl"/>
              </w:rPr>
            </w:pPr>
            <w:r w:rsidRPr="00050C61">
              <w:rPr>
                <w:b/>
                <w:sz w:val="22"/>
                <w:szCs w:val="22"/>
                <w:lang w:val="es-ES_tradnl"/>
              </w:rPr>
              <w:t>Información de Contacto</w:t>
            </w:r>
            <w:r w:rsidR="00050C61">
              <w:rPr>
                <w:b/>
                <w:sz w:val="22"/>
                <w:szCs w:val="22"/>
                <w:lang w:val="es-ES_tradnl"/>
              </w:rPr>
              <w:t>:</w:t>
            </w:r>
          </w:p>
        </w:tc>
        <w:tc>
          <w:tcPr>
            <w:tcW w:w="2214" w:type="dxa"/>
          </w:tcPr>
          <w:p w14:paraId="51D7B118" w14:textId="77777777" w:rsidR="00E16A5C" w:rsidRDefault="00914CE2" w:rsidP="00E16A5C">
            <w:pPr>
              <w:spacing w:before="40" w:after="40"/>
              <w:jc w:val="both"/>
              <w:rPr>
                <w:sz w:val="22"/>
                <w:szCs w:val="22"/>
                <w:lang w:val="es-ES_tradnl"/>
              </w:rPr>
            </w:pPr>
            <w:r w:rsidRPr="00050C61">
              <w:rPr>
                <w:sz w:val="22"/>
                <w:szCs w:val="22"/>
                <w:lang w:val="es-ES_tradnl"/>
              </w:rPr>
              <w:t>Dirección</w:t>
            </w:r>
          </w:p>
          <w:p w14:paraId="48358EFD" w14:textId="3595E0A4" w:rsidR="00914CE2" w:rsidRPr="00050C61" w:rsidRDefault="00E16A5C" w:rsidP="00E16A5C">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214" w:type="dxa"/>
          </w:tcPr>
          <w:p w14:paraId="668B0EB9" w14:textId="77777777" w:rsidR="00914CE2" w:rsidRDefault="00914CE2" w:rsidP="00E16A5C">
            <w:pPr>
              <w:spacing w:before="40" w:after="40"/>
              <w:jc w:val="both"/>
              <w:rPr>
                <w:sz w:val="22"/>
                <w:szCs w:val="22"/>
                <w:lang w:val="es-ES_tradnl"/>
              </w:rPr>
            </w:pPr>
            <w:r w:rsidRPr="00050C61">
              <w:rPr>
                <w:sz w:val="22"/>
                <w:szCs w:val="22"/>
                <w:lang w:val="es-ES_tradnl"/>
              </w:rPr>
              <w:t>Correo Electrónico</w:t>
            </w:r>
          </w:p>
          <w:p w14:paraId="49BB6211" w14:textId="7FC0AA3E" w:rsidR="00E16A5C" w:rsidRPr="00050C61" w:rsidRDefault="00E16A5C" w:rsidP="00E16A5C">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214" w:type="dxa"/>
          </w:tcPr>
          <w:p w14:paraId="2141C1B3" w14:textId="77777777" w:rsidR="00914CE2" w:rsidRDefault="00914CE2" w:rsidP="00E16A5C">
            <w:pPr>
              <w:spacing w:before="40" w:after="40"/>
              <w:jc w:val="both"/>
              <w:rPr>
                <w:sz w:val="22"/>
                <w:szCs w:val="22"/>
                <w:lang w:val="es-ES_tradnl"/>
              </w:rPr>
            </w:pPr>
            <w:r w:rsidRPr="00050C61">
              <w:rPr>
                <w:sz w:val="22"/>
                <w:szCs w:val="22"/>
                <w:lang w:val="es-ES_tradnl"/>
              </w:rPr>
              <w:t>Teléfono</w:t>
            </w:r>
          </w:p>
          <w:p w14:paraId="34ADFE11" w14:textId="72B0ABD1" w:rsidR="00E16A5C" w:rsidRPr="00050C61" w:rsidRDefault="00E16A5C" w:rsidP="00E16A5C">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914CE2" w:rsidRPr="00050C61" w14:paraId="62CCC49E" w14:textId="77777777" w:rsidTr="00914CE2">
        <w:tc>
          <w:tcPr>
            <w:tcW w:w="2214" w:type="dxa"/>
          </w:tcPr>
          <w:p w14:paraId="0C4AC2DC" w14:textId="2EF19A66" w:rsidR="00914CE2" w:rsidRPr="00050C61" w:rsidRDefault="00914CE2" w:rsidP="00E16A5C">
            <w:pPr>
              <w:spacing w:before="40" w:after="40"/>
              <w:rPr>
                <w:b/>
                <w:sz w:val="22"/>
                <w:szCs w:val="22"/>
                <w:lang w:val="es-ES_tradnl"/>
              </w:rPr>
            </w:pPr>
            <w:r w:rsidRPr="00050C61">
              <w:rPr>
                <w:b/>
                <w:sz w:val="22"/>
                <w:szCs w:val="22"/>
                <w:lang w:val="es-ES_tradnl"/>
              </w:rPr>
              <w:t>Rol:</w:t>
            </w:r>
          </w:p>
        </w:tc>
        <w:tc>
          <w:tcPr>
            <w:tcW w:w="2214" w:type="dxa"/>
          </w:tcPr>
          <w:p w14:paraId="2B223668" w14:textId="1701AB69" w:rsidR="00914CE2" w:rsidRPr="00050C61" w:rsidRDefault="00E16A5C" w:rsidP="00E16A5C">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bookmarkStart w:id="1" w:name="Check7"/>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bookmarkEnd w:id="1"/>
            <w:r w:rsidRPr="00083500">
              <w:rPr>
                <w:rFonts w:ascii="Calibri" w:hAnsi="Calibri"/>
                <w:sz w:val="22"/>
                <w:szCs w:val="22"/>
              </w:rPr>
              <w:t xml:space="preserve"> </w:t>
            </w:r>
            <w:r w:rsidR="00914CE2" w:rsidRPr="00050C61">
              <w:rPr>
                <w:rFonts w:eastAsia="MS Gothic" w:cs="Menlo Regular"/>
                <w:color w:val="000000"/>
                <w:sz w:val="22"/>
                <w:szCs w:val="22"/>
              </w:rPr>
              <w:t xml:space="preserve"> </w:t>
            </w:r>
            <w:r w:rsidR="00914CE2" w:rsidRPr="00050C61">
              <w:rPr>
                <w:sz w:val="22"/>
                <w:szCs w:val="22"/>
                <w:lang w:val="es-ES_tradnl"/>
              </w:rPr>
              <w:t>Verificador Líder</w:t>
            </w:r>
          </w:p>
        </w:tc>
        <w:tc>
          <w:tcPr>
            <w:tcW w:w="2214" w:type="dxa"/>
          </w:tcPr>
          <w:p w14:paraId="5A8E0E5E" w14:textId="0C47E989" w:rsidR="00914CE2" w:rsidRPr="00050C61" w:rsidRDefault="00E16A5C" w:rsidP="00E16A5C">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00914CE2" w:rsidRPr="00050C61">
              <w:rPr>
                <w:rFonts w:eastAsia="MS Gothic" w:cs="Menlo Regular"/>
                <w:color w:val="000000"/>
                <w:sz w:val="22"/>
                <w:szCs w:val="22"/>
              </w:rPr>
              <w:t xml:space="preserve"> </w:t>
            </w:r>
            <w:r w:rsidR="00914CE2" w:rsidRPr="00050C61">
              <w:rPr>
                <w:sz w:val="22"/>
                <w:szCs w:val="22"/>
                <w:lang w:val="es-ES_tradnl"/>
              </w:rPr>
              <w:t>Verificador</w:t>
            </w:r>
          </w:p>
        </w:tc>
        <w:tc>
          <w:tcPr>
            <w:tcW w:w="2214" w:type="dxa"/>
          </w:tcPr>
          <w:p w14:paraId="48976153" w14:textId="4941698A" w:rsidR="00914CE2" w:rsidRPr="00050C61" w:rsidRDefault="00E16A5C" w:rsidP="00E16A5C">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00914CE2" w:rsidRPr="00050C61">
              <w:rPr>
                <w:rFonts w:eastAsia="MS Gothic" w:cs="Menlo Regular"/>
                <w:color w:val="000000"/>
                <w:sz w:val="22"/>
                <w:szCs w:val="22"/>
              </w:rPr>
              <w:t xml:space="preserve"> </w:t>
            </w:r>
            <w:r w:rsidR="00914CE2" w:rsidRPr="00050C61">
              <w:rPr>
                <w:sz w:val="22"/>
                <w:szCs w:val="22"/>
                <w:lang w:val="es-ES_tradnl"/>
              </w:rPr>
              <w:t>Otro – Favor de Especificar:</w:t>
            </w:r>
          </w:p>
          <w:p w14:paraId="16CA1D25" w14:textId="09F0C6C4" w:rsidR="00914CE2" w:rsidRPr="00050C61" w:rsidRDefault="00E16A5C" w:rsidP="00E16A5C">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0E5C1572" w14:textId="727D7F59" w:rsidR="00887774" w:rsidRPr="00050C61" w:rsidRDefault="00887774" w:rsidP="004D18F7">
      <w:pPr>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E16A5C" w:rsidRPr="00050C61" w14:paraId="19B6D502" w14:textId="77777777" w:rsidTr="00BA03C0">
        <w:tc>
          <w:tcPr>
            <w:tcW w:w="2214" w:type="dxa"/>
          </w:tcPr>
          <w:p w14:paraId="4086092B" w14:textId="5A2620C7" w:rsidR="00E16A5C" w:rsidRPr="00050C61" w:rsidRDefault="00E16A5C" w:rsidP="00E16A5C">
            <w:pPr>
              <w:spacing w:before="40" w:after="40"/>
              <w:rPr>
                <w:b/>
                <w:sz w:val="22"/>
                <w:szCs w:val="22"/>
                <w:lang w:val="es-ES_tradnl"/>
              </w:rPr>
            </w:pPr>
            <w:r w:rsidRPr="00050C61">
              <w:rPr>
                <w:b/>
                <w:sz w:val="22"/>
                <w:szCs w:val="22"/>
                <w:lang w:val="es-ES_tradnl"/>
              </w:rPr>
              <w:t>Nombre:</w:t>
            </w:r>
            <w:r w:rsidRPr="00140D8C">
              <w:t xml:space="preserve"> </w:t>
            </w:r>
          </w:p>
          <w:p w14:paraId="62863A8B" w14:textId="4856AF0B" w:rsidR="00E16A5C" w:rsidRPr="00050C61" w:rsidRDefault="00E16A5C" w:rsidP="00E16A5C">
            <w:pPr>
              <w:spacing w:before="40" w:after="40"/>
              <w:rPr>
                <w:b/>
                <w:sz w:val="22"/>
                <w:szCs w:val="22"/>
                <w:lang w:val="es-ES_tradnl"/>
              </w:rPr>
            </w:pPr>
          </w:p>
        </w:tc>
        <w:tc>
          <w:tcPr>
            <w:tcW w:w="6642" w:type="dxa"/>
            <w:gridSpan w:val="3"/>
          </w:tcPr>
          <w:p w14:paraId="3F43739B" w14:textId="03C4653D" w:rsidR="00E16A5C" w:rsidRPr="00050C61" w:rsidRDefault="00E16A5C" w:rsidP="00E16A5C">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914CE2" w:rsidRPr="00050C61" w14:paraId="37127F6A" w14:textId="77777777" w:rsidTr="00914CE2">
        <w:tc>
          <w:tcPr>
            <w:tcW w:w="2214" w:type="dxa"/>
          </w:tcPr>
          <w:p w14:paraId="53629612" w14:textId="77777777" w:rsidR="00914CE2" w:rsidRPr="00050C61" w:rsidRDefault="00914CE2" w:rsidP="00E16A5C">
            <w:pPr>
              <w:spacing w:before="40" w:after="40"/>
              <w:rPr>
                <w:b/>
                <w:sz w:val="22"/>
                <w:szCs w:val="22"/>
                <w:lang w:val="es-ES_tradnl"/>
              </w:rPr>
            </w:pPr>
            <w:r w:rsidRPr="00050C61">
              <w:rPr>
                <w:b/>
                <w:sz w:val="22"/>
                <w:szCs w:val="22"/>
                <w:lang w:val="es-ES_tradnl"/>
              </w:rPr>
              <w:t>Rol:</w:t>
            </w:r>
          </w:p>
        </w:tc>
        <w:tc>
          <w:tcPr>
            <w:tcW w:w="2214" w:type="dxa"/>
          </w:tcPr>
          <w:p w14:paraId="08241E3D" w14:textId="3349458E" w:rsidR="00914CE2" w:rsidRPr="00050C61" w:rsidRDefault="00E16A5C" w:rsidP="00E16A5C">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00914CE2" w:rsidRPr="00050C61">
              <w:rPr>
                <w:rFonts w:eastAsia="MS Gothic" w:cs="Menlo Regular"/>
                <w:color w:val="000000"/>
                <w:sz w:val="22"/>
                <w:szCs w:val="22"/>
              </w:rPr>
              <w:t xml:space="preserve"> </w:t>
            </w:r>
            <w:r w:rsidR="00914CE2" w:rsidRPr="00050C61">
              <w:rPr>
                <w:sz w:val="22"/>
                <w:szCs w:val="22"/>
                <w:lang w:val="es-ES_tradnl"/>
              </w:rPr>
              <w:t>Verificador Líder</w:t>
            </w:r>
          </w:p>
        </w:tc>
        <w:tc>
          <w:tcPr>
            <w:tcW w:w="2214" w:type="dxa"/>
          </w:tcPr>
          <w:p w14:paraId="6CA8BAA3" w14:textId="5A6C249C" w:rsidR="00914CE2" w:rsidRPr="00050C61" w:rsidRDefault="00E16A5C" w:rsidP="00E16A5C">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00914CE2" w:rsidRPr="00050C61">
              <w:rPr>
                <w:sz w:val="22"/>
                <w:szCs w:val="22"/>
                <w:lang w:val="es-ES_tradnl"/>
              </w:rPr>
              <w:t>Verificador</w:t>
            </w:r>
          </w:p>
        </w:tc>
        <w:tc>
          <w:tcPr>
            <w:tcW w:w="2214" w:type="dxa"/>
          </w:tcPr>
          <w:p w14:paraId="200CED10" w14:textId="3626FEAD" w:rsidR="00914CE2" w:rsidRPr="00050C61" w:rsidRDefault="00E16A5C" w:rsidP="00E16A5C">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00914CE2" w:rsidRPr="00050C61">
              <w:rPr>
                <w:rFonts w:eastAsia="MS Gothic" w:cs="Menlo Regular"/>
                <w:color w:val="000000"/>
                <w:sz w:val="22"/>
                <w:szCs w:val="22"/>
              </w:rPr>
              <w:t xml:space="preserve"> </w:t>
            </w:r>
            <w:r w:rsidR="00914CE2" w:rsidRPr="00050C61">
              <w:rPr>
                <w:sz w:val="22"/>
                <w:szCs w:val="22"/>
                <w:lang w:val="es-ES_tradnl"/>
              </w:rPr>
              <w:t>Otro – Favor de Especificar:</w:t>
            </w:r>
          </w:p>
          <w:p w14:paraId="2AEF3D61" w14:textId="441C6999" w:rsidR="00914CE2" w:rsidRPr="00050C61" w:rsidRDefault="00E16A5C" w:rsidP="00E16A5C">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D7A1AAF" w14:textId="5A1C0C9C"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79250284" w14:textId="77777777" w:rsidTr="00BA03C0">
        <w:tc>
          <w:tcPr>
            <w:tcW w:w="2214" w:type="dxa"/>
          </w:tcPr>
          <w:p w14:paraId="4176495F"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71E9AC0F" w14:textId="77777777" w:rsidR="002B4A3B" w:rsidRPr="00050C61" w:rsidRDefault="002B4A3B" w:rsidP="00BA03C0">
            <w:pPr>
              <w:spacing w:before="40" w:after="40"/>
              <w:rPr>
                <w:b/>
                <w:sz w:val="22"/>
                <w:szCs w:val="22"/>
                <w:lang w:val="es-ES_tradnl"/>
              </w:rPr>
            </w:pPr>
          </w:p>
        </w:tc>
        <w:tc>
          <w:tcPr>
            <w:tcW w:w="6642" w:type="dxa"/>
            <w:gridSpan w:val="3"/>
          </w:tcPr>
          <w:p w14:paraId="2C7AABFE"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2E091D3A" w14:textId="77777777" w:rsidTr="00BA03C0">
        <w:tc>
          <w:tcPr>
            <w:tcW w:w="2214" w:type="dxa"/>
          </w:tcPr>
          <w:p w14:paraId="1BDE7A97"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4111B76A"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5FB63F10" w14:textId="4A66EAD1"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6D9E35AE"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697E517D"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011C9B16" w14:textId="650A3956" w:rsidR="002B4A3B" w:rsidRDefault="002B4A3B" w:rsidP="00914CE2">
      <w:pPr>
        <w:ind w:left="360"/>
        <w:jc w:val="both"/>
        <w:rPr>
          <w:sz w:val="22"/>
          <w:szCs w:val="22"/>
          <w:lang w:val="es-ES_tradnl"/>
        </w:rPr>
      </w:pPr>
    </w:p>
    <w:p w14:paraId="54467F7E" w14:textId="2F95EA27" w:rsidR="002B4A3B" w:rsidRDefault="002B4A3B" w:rsidP="00914CE2">
      <w:pPr>
        <w:ind w:left="360"/>
        <w:jc w:val="both"/>
        <w:rPr>
          <w:sz w:val="22"/>
          <w:szCs w:val="22"/>
          <w:lang w:val="es-ES_tradnl"/>
        </w:rPr>
      </w:pPr>
    </w:p>
    <w:p w14:paraId="2544AACB" w14:textId="5658F24E" w:rsidR="002B4A3B" w:rsidRDefault="002B4A3B" w:rsidP="00914CE2">
      <w:pPr>
        <w:ind w:left="360"/>
        <w:jc w:val="both"/>
        <w:rPr>
          <w:sz w:val="22"/>
          <w:szCs w:val="22"/>
          <w:lang w:val="es-ES_tradnl"/>
        </w:rPr>
      </w:pPr>
    </w:p>
    <w:p w14:paraId="2D547BE5" w14:textId="77777777"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752C453A" w14:textId="77777777" w:rsidTr="00BA03C0">
        <w:tc>
          <w:tcPr>
            <w:tcW w:w="2214" w:type="dxa"/>
          </w:tcPr>
          <w:p w14:paraId="097E6473"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50E05589" w14:textId="77777777" w:rsidR="002B4A3B" w:rsidRPr="00050C61" w:rsidRDefault="002B4A3B" w:rsidP="00BA03C0">
            <w:pPr>
              <w:spacing w:before="40" w:after="40"/>
              <w:rPr>
                <w:b/>
                <w:sz w:val="22"/>
                <w:szCs w:val="22"/>
                <w:lang w:val="es-ES_tradnl"/>
              </w:rPr>
            </w:pPr>
          </w:p>
        </w:tc>
        <w:tc>
          <w:tcPr>
            <w:tcW w:w="6642" w:type="dxa"/>
            <w:gridSpan w:val="3"/>
          </w:tcPr>
          <w:p w14:paraId="493E46BB"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7CF7EEF8" w14:textId="77777777" w:rsidTr="00BA03C0">
        <w:tc>
          <w:tcPr>
            <w:tcW w:w="2214" w:type="dxa"/>
          </w:tcPr>
          <w:p w14:paraId="3E68C558" w14:textId="77777777" w:rsidR="002B4A3B" w:rsidRPr="00050C61" w:rsidRDefault="002B4A3B" w:rsidP="00BA03C0">
            <w:pPr>
              <w:spacing w:before="40" w:after="40"/>
              <w:rPr>
                <w:b/>
                <w:sz w:val="22"/>
                <w:szCs w:val="22"/>
                <w:lang w:val="es-ES_tradnl"/>
              </w:rPr>
            </w:pPr>
            <w:r w:rsidRPr="00050C61">
              <w:rPr>
                <w:b/>
                <w:sz w:val="22"/>
                <w:szCs w:val="22"/>
                <w:lang w:val="es-ES_tradnl"/>
              </w:rPr>
              <w:lastRenderedPageBreak/>
              <w:t>Rol:</w:t>
            </w:r>
          </w:p>
        </w:tc>
        <w:tc>
          <w:tcPr>
            <w:tcW w:w="2214" w:type="dxa"/>
          </w:tcPr>
          <w:p w14:paraId="5467A3CC"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2703B95B"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54EA8F48"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458791FA"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4761AEDE" w14:textId="4E97A76A"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24528E16" w14:textId="77777777" w:rsidTr="00BA03C0">
        <w:tc>
          <w:tcPr>
            <w:tcW w:w="2214" w:type="dxa"/>
          </w:tcPr>
          <w:p w14:paraId="7D148FE6"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18E15422" w14:textId="77777777" w:rsidR="002B4A3B" w:rsidRPr="00050C61" w:rsidRDefault="002B4A3B" w:rsidP="00BA03C0">
            <w:pPr>
              <w:spacing w:before="40" w:after="40"/>
              <w:rPr>
                <w:b/>
                <w:sz w:val="22"/>
                <w:szCs w:val="22"/>
                <w:lang w:val="es-ES_tradnl"/>
              </w:rPr>
            </w:pPr>
          </w:p>
        </w:tc>
        <w:tc>
          <w:tcPr>
            <w:tcW w:w="6642" w:type="dxa"/>
            <w:gridSpan w:val="3"/>
          </w:tcPr>
          <w:p w14:paraId="17654D48"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6ECD2E69" w14:textId="77777777" w:rsidTr="00BA03C0">
        <w:tc>
          <w:tcPr>
            <w:tcW w:w="2214" w:type="dxa"/>
          </w:tcPr>
          <w:p w14:paraId="0E21AE0C"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3D1EC3D9"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604C2C3A"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6549A973"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55F68EB2"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2AFE6926" w14:textId="507A53A0"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2F08DD21" w14:textId="77777777" w:rsidTr="00BA03C0">
        <w:tc>
          <w:tcPr>
            <w:tcW w:w="2214" w:type="dxa"/>
          </w:tcPr>
          <w:p w14:paraId="5D085273"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234FF619" w14:textId="77777777" w:rsidR="002B4A3B" w:rsidRPr="00050C61" w:rsidRDefault="002B4A3B" w:rsidP="00BA03C0">
            <w:pPr>
              <w:spacing w:before="40" w:after="40"/>
              <w:rPr>
                <w:b/>
                <w:sz w:val="22"/>
                <w:szCs w:val="22"/>
                <w:lang w:val="es-ES_tradnl"/>
              </w:rPr>
            </w:pPr>
          </w:p>
        </w:tc>
        <w:tc>
          <w:tcPr>
            <w:tcW w:w="6642" w:type="dxa"/>
            <w:gridSpan w:val="3"/>
          </w:tcPr>
          <w:p w14:paraId="4DA0DB46"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21766877" w14:textId="77777777" w:rsidTr="00BA03C0">
        <w:tc>
          <w:tcPr>
            <w:tcW w:w="2214" w:type="dxa"/>
          </w:tcPr>
          <w:p w14:paraId="02180685"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6EBED363"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29C06A37"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55B78417"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7C534476"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FE70719" w14:textId="569271F9"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5777A308" w14:textId="77777777" w:rsidTr="00BA03C0">
        <w:tc>
          <w:tcPr>
            <w:tcW w:w="2214" w:type="dxa"/>
          </w:tcPr>
          <w:p w14:paraId="56763371"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0FA0512B" w14:textId="77777777" w:rsidR="002B4A3B" w:rsidRPr="00050C61" w:rsidRDefault="002B4A3B" w:rsidP="00BA03C0">
            <w:pPr>
              <w:spacing w:before="40" w:after="40"/>
              <w:rPr>
                <w:b/>
                <w:sz w:val="22"/>
                <w:szCs w:val="22"/>
                <w:lang w:val="es-ES_tradnl"/>
              </w:rPr>
            </w:pPr>
          </w:p>
        </w:tc>
        <w:tc>
          <w:tcPr>
            <w:tcW w:w="6642" w:type="dxa"/>
            <w:gridSpan w:val="3"/>
          </w:tcPr>
          <w:p w14:paraId="14568D4E"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05B4A562" w14:textId="77777777" w:rsidTr="00BA03C0">
        <w:tc>
          <w:tcPr>
            <w:tcW w:w="2214" w:type="dxa"/>
          </w:tcPr>
          <w:p w14:paraId="23B63E81"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2188911D"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0F33CC7F"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5138D823"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0CC892CE"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4B2B4801" w14:textId="7E394B15"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10B5290C" w14:textId="77777777" w:rsidTr="00BA03C0">
        <w:tc>
          <w:tcPr>
            <w:tcW w:w="2214" w:type="dxa"/>
          </w:tcPr>
          <w:p w14:paraId="31D4B1D9"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47B7A77A" w14:textId="77777777" w:rsidR="002B4A3B" w:rsidRPr="00050C61" w:rsidRDefault="002B4A3B" w:rsidP="00BA03C0">
            <w:pPr>
              <w:spacing w:before="40" w:after="40"/>
              <w:rPr>
                <w:b/>
                <w:sz w:val="22"/>
                <w:szCs w:val="22"/>
                <w:lang w:val="es-ES_tradnl"/>
              </w:rPr>
            </w:pPr>
          </w:p>
        </w:tc>
        <w:tc>
          <w:tcPr>
            <w:tcW w:w="6642" w:type="dxa"/>
            <w:gridSpan w:val="3"/>
          </w:tcPr>
          <w:p w14:paraId="6BA0BE65"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7846D9D2" w14:textId="77777777" w:rsidTr="00BA03C0">
        <w:tc>
          <w:tcPr>
            <w:tcW w:w="2214" w:type="dxa"/>
          </w:tcPr>
          <w:p w14:paraId="10F46AAF"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0BAD6D55"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1747FA5F"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3F5CD399" w14:textId="615E7DFE"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672E5A30"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7026474" w14:textId="511F4D31"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02EB0666" w14:textId="77777777" w:rsidTr="00BA03C0">
        <w:tc>
          <w:tcPr>
            <w:tcW w:w="2214" w:type="dxa"/>
          </w:tcPr>
          <w:p w14:paraId="3189A31D"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08435825" w14:textId="77777777" w:rsidR="002B4A3B" w:rsidRPr="00050C61" w:rsidRDefault="002B4A3B" w:rsidP="00BA03C0">
            <w:pPr>
              <w:spacing w:before="40" w:after="40"/>
              <w:rPr>
                <w:b/>
                <w:sz w:val="22"/>
                <w:szCs w:val="22"/>
                <w:lang w:val="es-ES_tradnl"/>
              </w:rPr>
            </w:pPr>
          </w:p>
        </w:tc>
        <w:tc>
          <w:tcPr>
            <w:tcW w:w="6642" w:type="dxa"/>
            <w:gridSpan w:val="3"/>
          </w:tcPr>
          <w:p w14:paraId="1A99374B"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54CC825D" w14:textId="77777777" w:rsidTr="00BA03C0">
        <w:tc>
          <w:tcPr>
            <w:tcW w:w="2214" w:type="dxa"/>
          </w:tcPr>
          <w:p w14:paraId="0D613BD8"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66417734"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7886FD66"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6DB42764"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3358128D"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38E12D0A" w14:textId="44B20D24"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324E0140" w14:textId="77777777" w:rsidTr="00BA03C0">
        <w:tc>
          <w:tcPr>
            <w:tcW w:w="2214" w:type="dxa"/>
          </w:tcPr>
          <w:p w14:paraId="3B950D9D"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6038177A" w14:textId="77777777" w:rsidR="002B4A3B" w:rsidRPr="00050C61" w:rsidRDefault="002B4A3B" w:rsidP="00BA03C0">
            <w:pPr>
              <w:spacing w:before="40" w:after="40"/>
              <w:rPr>
                <w:b/>
                <w:sz w:val="22"/>
                <w:szCs w:val="22"/>
                <w:lang w:val="es-ES_tradnl"/>
              </w:rPr>
            </w:pPr>
          </w:p>
        </w:tc>
        <w:tc>
          <w:tcPr>
            <w:tcW w:w="6642" w:type="dxa"/>
            <w:gridSpan w:val="3"/>
          </w:tcPr>
          <w:p w14:paraId="62E97C2F"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5DB7A0F8" w14:textId="77777777" w:rsidTr="00BA03C0">
        <w:tc>
          <w:tcPr>
            <w:tcW w:w="2214" w:type="dxa"/>
          </w:tcPr>
          <w:p w14:paraId="7592B67C"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186FA2C5"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0DC40C74"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351E6A0D"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6AD73921"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DAEF25E" w14:textId="68A73F34"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799B4919" w14:textId="77777777" w:rsidTr="00BA03C0">
        <w:tc>
          <w:tcPr>
            <w:tcW w:w="2214" w:type="dxa"/>
          </w:tcPr>
          <w:p w14:paraId="2D06C6BB"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7802B126" w14:textId="77777777" w:rsidR="002B4A3B" w:rsidRPr="00050C61" w:rsidRDefault="002B4A3B" w:rsidP="00BA03C0">
            <w:pPr>
              <w:spacing w:before="40" w:after="40"/>
              <w:rPr>
                <w:b/>
                <w:sz w:val="22"/>
                <w:szCs w:val="22"/>
                <w:lang w:val="es-ES_tradnl"/>
              </w:rPr>
            </w:pPr>
          </w:p>
        </w:tc>
        <w:tc>
          <w:tcPr>
            <w:tcW w:w="6642" w:type="dxa"/>
            <w:gridSpan w:val="3"/>
          </w:tcPr>
          <w:p w14:paraId="1A52E802"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7F587E35" w14:textId="77777777" w:rsidTr="00BA03C0">
        <w:tc>
          <w:tcPr>
            <w:tcW w:w="2214" w:type="dxa"/>
          </w:tcPr>
          <w:p w14:paraId="55504302"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0327988B"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2113C6CB"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0EBE195E"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2DDFD76F"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330AA6B" w14:textId="00EEC300"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6BD618A0" w14:textId="77777777" w:rsidTr="00BA03C0">
        <w:tc>
          <w:tcPr>
            <w:tcW w:w="2214" w:type="dxa"/>
          </w:tcPr>
          <w:p w14:paraId="4E5D8BC5"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75C7ED77" w14:textId="77777777" w:rsidR="002B4A3B" w:rsidRPr="00050C61" w:rsidRDefault="002B4A3B" w:rsidP="00BA03C0">
            <w:pPr>
              <w:spacing w:before="40" w:after="40"/>
              <w:rPr>
                <w:b/>
                <w:sz w:val="22"/>
                <w:szCs w:val="22"/>
                <w:lang w:val="es-ES_tradnl"/>
              </w:rPr>
            </w:pPr>
          </w:p>
        </w:tc>
        <w:tc>
          <w:tcPr>
            <w:tcW w:w="6642" w:type="dxa"/>
            <w:gridSpan w:val="3"/>
          </w:tcPr>
          <w:p w14:paraId="11EDD376"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37D44016" w14:textId="77777777" w:rsidTr="00BA03C0">
        <w:tc>
          <w:tcPr>
            <w:tcW w:w="2214" w:type="dxa"/>
          </w:tcPr>
          <w:p w14:paraId="0F7BAC43"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168C3CD1"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1D05D36D"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038CCA9A"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4B452CCB"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62BB8155" w14:textId="64AB6BC0"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12264CCF" w14:textId="77777777" w:rsidTr="00BA03C0">
        <w:tc>
          <w:tcPr>
            <w:tcW w:w="2214" w:type="dxa"/>
          </w:tcPr>
          <w:p w14:paraId="153B6F7A"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243060C8" w14:textId="77777777" w:rsidR="002B4A3B" w:rsidRPr="00050C61" w:rsidRDefault="002B4A3B" w:rsidP="00BA03C0">
            <w:pPr>
              <w:spacing w:before="40" w:after="40"/>
              <w:rPr>
                <w:b/>
                <w:sz w:val="22"/>
                <w:szCs w:val="22"/>
                <w:lang w:val="es-ES_tradnl"/>
              </w:rPr>
            </w:pPr>
          </w:p>
        </w:tc>
        <w:tc>
          <w:tcPr>
            <w:tcW w:w="6642" w:type="dxa"/>
            <w:gridSpan w:val="3"/>
          </w:tcPr>
          <w:p w14:paraId="6EFD9ABE"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2B523092" w14:textId="77777777" w:rsidTr="00BA03C0">
        <w:tc>
          <w:tcPr>
            <w:tcW w:w="2214" w:type="dxa"/>
          </w:tcPr>
          <w:p w14:paraId="625D5652"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31C57FAD"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00BFDB4E"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5B4CEF70"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318A8D0E"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1F5183D6" w14:textId="0B1E2CC1"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27B44BD7" w14:textId="77777777" w:rsidTr="00BA03C0">
        <w:tc>
          <w:tcPr>
            <w:tcW w:w="2214" w:type="dxa"/>
          </w:tcPr>
          <w:p w14:paraId="7DEBABCC"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552AAF10" w14:textId="77777777" w:rsidR="002B4A3B" w:rsidRPr="00050C61" w:rsidRDefault="002B4A3B" w:rsidP="00BA03C0">
            <w:pPr>
              <w:spacing w:before="40" w:after="40"/>
              <w:rPr>
                <w:b/>
                <w:sz w:val="22"/>
                <w:szCs w:val="22"/>
                <w:lang w:val="es-ES_tradnl"/>
              </w:rPr>
            </w:pPr>
          </w:p>
        </w:tc>
        <w:tc>
          <w:tcPr>
            <w:tcW w:w="6642" w:type="dxa"/>
            <w:gridSpan w:val="3"/>
          </w:tcPr>
          <w:p w14:paraId="618ADFB0"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487C86BA" w14:textId="77777777" w:rsidTr="00BA03C0">
        <w:tc>
          <w:tcPr>
            <w:tcW w:w="2214" w:type="dxa"/>
          </w:tcPr>
          <w:p w14:paraId="4ACE35F8"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63F95424"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6F1DDC3E"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67971754"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2A66E56E"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1FA7A82E" w14:textId="6C495845"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56EF021C" w14:textId="77777777" w:rsidTr="00BA03C0">
        <w:tc>
          <w:tcPr>
            <w:tcW w:w="2214" w:type="dxa"/>
          </w:tcPr>
          <w:p w14:paraId="3D96B567"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59B9FFB1" w14:textId="77777777" w:rsidR="002B4A3B" w:rsidRPr="00050C61" w:rsidRDefault="002B4A3B" w:rsidP="00BA03C0">
            <w:pPr>
              <w:spacing w:before="40" w:after="40"/>
              <w:rPr>
                <w:b/>
                <w:sz w:val="22"/>
                <w:szCs w:val="22"/>
                <w:lang w:val="es-ES_tradnl"/>
              </w:rPr>
            </w:pPr>
          </w:p>
        </w:tc>
        <w:tc>
          <w:tcPr>
            <w:tcW w:w="6642" w:type="dxa"/>
            <w:gridSpan w:val="3"/>
          </w:tcPr>
          <w:p w14:paraId="4F9309E2"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787A566F" w14:textId="77777777" w:rsidTr="00BA03C0">
        <w:tc>
          <w:tcPr>
            <w:tcW w:w="2214" w:type="dxa"/>
          </w:tcPr>
          <w:p w14:paraId="2A30D24D"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2E009D8E"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68A9124C"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392FD2EA"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7ABB24A9"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54CC52F0" w14:textId="0852E806" w:rsidR="002B4A3B" w:rsidRDefault="002B4A3B" w:rsidP="00914CE2">
      <w:pPr>
        <w:ind w:left="360"/>
        <w:jc w:val="both"/>
        <w:rPr>
          <w:sz w:val="22"/>
          <w:szCs w:val="22"/>
          <w:lang w:val="es-ES_tradnl"/>
        </w:rPr>
      </w:pPr>
    </w:p>
    <w:tbl>
      <w:tblPr>
        <w:tblStyle w:val="TableGrid"/>
        <w:tblW w:w="0" w:type="auto"/>
        <w:tblLook w:val="04A0" w:firstRow="1" w:lastRow="0" w:firstColumn="1" w:lastColumn="0" w:noHBand="0" w:noVBand="1"/>
      </w:tblPr>
      <w:tblGrid>
        <w:gridCol w:w="2214"/>
        <w:gridCol w:w="2214"/>
        <w:gridCol w:w="2214"/>
        <w:gridCol w:w="2214"/>
      </w:tblGrid>
      <w:tr w:rsidR="002B4A3B" w:rsidRPr="00050C61" w14:paraId="7CDAC3C7" w14:textId="77777777" w:rsidTr="00BA03C0">
        <w:tc>
          <w:tcPr>
            <w:tcW w:w="2214" w:type="dxa"/>
          </w:tcPr>
          <w:p w14:paraId="49E7BECF" w14:textId="77777777" w:rsidR="002B4A3B" w:rsidRPr="00050C61" w:rsidRDefault="002B4A3B" w:rsidP="00BA03C0">
            <w:pPr>
              <w:spacing w:before="40" w:after="40"/>
              <w:rPr>
                <w:b/>
                <w:sz w:val="22"/>
                <w:szCs w:val="22"/>
                <w:lang w:val="es-ES_tradnl"/>
              </w:rPr>
            </w:pPr>
            <w:r w:rsidRPr="00050C61">
              <w:rPr>
                <w:b/>
                <w:sz w:val="22"/>
                <w:szCs w:val="22"/>
                <w:lang w:val="es-ES_tradnl"/>
              </w:rPr>
              <w:t>Nombre:</w:t>
            </w:r>
            <w:r w:rsidRPr="00140D8C">
              <w:t xml:space="preserve"> </w:t>
            </w:r>
          </w:p>
          <w:p w14:paraId="5A8FD48D" w14:textId="77777777" w:rsidR="002B4A3B" w:rsidRPr="00050C61" w:rsidRDefault="002B4A3B" w:rsidP="00BA03C0">
            <w:pPr>
              <w:spacing w:before="40" w:after="40"/>
              <w:rPr>
                <w:b/>
                <w:sz w:val="22"/>
                <w:szCs w:val="22"/>
                <w:lang w:val="es-ES_tradnl"/>
              </w:rPr>
            </w:pPr>
          </w:p>
        </w:tc>
        <w:tc>
          <w:tcPr>
            <w:tcW w:w="6642" w:type="dxa"/>
            <w:gridSpan w:val="3"/>
          </w:tcPr>
          <w:p w14:paraId="5ADA1EC1" w14:textId="77777777" w:rsidR="002B4A3B" w:rsidRPr="00050C61" w:rsidRDefault="002B4A3B" w:rsidP="00BA03C0">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2B4A3B" w:rsidRPr="00050C61" w14:paraId="35BB1465" w14:textId="77777777" w:rsidTr="00BA03C0">
        <w:tc>
          <w:tcPr>
            <w:tcW w:w="2214" w:type="dxa"/>
          </w:tcPr>
          <w:p w14:paraId="6F95982F" w14:textId="77777777" w:rsidR="002B4A3B" w:rsidRPr="00050C61" w:rsidRDefault="002B4A3B" w:rsidP="00BA03C0">
            <w:pPr>
              <w:spacing w:before="40" w:after="40"/>
              <w:rPr>
                <w:b/>
                <w:sz w:val="22"/>
                <w:szCs w:val="22"/>
                <w:lang w:val="es-ES_tradnl"/>
              </w:rPr>
            </w:pPr>
            <w:r w:rsidRPr="00050C61">
              <w:rPr>
                <w:b/>
                <w:sz w:val="22"/>
                <w:szCs w:val="22"/>
                <w:lang w:val="es-ES_tradnl"/>
              </w:rPr>
              <w:t>Rol:</w:t>
            </w:r>
          </w:p>
        </w:tc>
        <w:tc>
          <w:tcPr>
            <w:tcW w:w="2214" w:type="dxa"/>
          </w:tcPr>
          <w:p w14:paraId="58FC3CAF"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Verificador Líder</w:t>
            </w:r>
          </w:p>
        </w:tc>
        <w:tc>
          <w:tcPr>
            <w:tcW w:w="2214" w:type="dxa"/>
          </w:tcPr>
          <w:p w14:paraId="5FB0D7EB"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sz w:val="22"/>
                <w:szCs w:val="22"/>
                <w:lang w:val="es-ES_tradnl"/>
              </w:rPr>
              <w:t>Verificador</w:t>
            </w:r>
          </w:p>
        </w:tc>
        <w:tc>
          <w:tcPr>
            <w:tcW w:w="2214" w:type="dxa"/>
          </w:tcPr>
          <w:p w14:paraId="1E58441D" w14:textId="77777777" w:rsidR="002B4A3B" w:rsidRPr="00050C61" w:rsidRDefault="002B4A3B" w:rsidP="00BA03C0">
            <w:pPr>
              <w:spacing w:before="40" w:after="40"/>
              <w:jc w:val="both"/>
              <w:rPr>
                <w:sz w:val="22"/>
                <w:szCs w:val="22"/>
                <w:lang w:val="es-ES_tradnl"/>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D55816">
              <w:rPr>
                <w:rFonts w:ascii="Calibri" w:hAnsi="Calibri"/>
                <w:sz w:val="22"/>
                <w:szCs w:val="22"/>
              </w:rPr>
            </w:r>
            <w:r w:rsidR="00D55816">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sidRPr="00050C61">
              <w:rPr>
                <w:rFonts w:eastAsia="MS Gothic" w:cs="Menlo Regular"/>
                <w:color w:val="000000"/>
                <w:sz w:val="22"/>
                <w:szCs w:val="22"/>
              </w:rPr>
              <w:t xml:space="preserve"> </w:t>
            </w:r>
            <w:r w:rsidRPr="00050C61">
              <w:rPr>
                <w:sz w:val="22"/>
                <w:szCs w:val="22"/>
                <w:lang w:val="es-ES_tradnl"/>
              </w:rPr>
              <w:t>Otro – Favor de Especificar:</w:t>
            </w:r>
          </w:p>
          <w:p w14:paraId="3B39DC09" w14:textId="77777777" w:rsidR="002B4A3B" w:rsidRPr="00050C61" w:rsidRDefault="002B4A3B" w:rsidP="00BA03C0">
            <w:pPr>
              <w:spacing w:before="40" w:after="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6F9BDFDB" w14:textId="77777777" w:rsidR="002B4A3B" w:rsidRPr="00050C61" w:rsidRDefault="002B4A3B" w:rsidP="00914CE2">
      <w:pPr>
        <w:ind w:left="360"/>
        <w:jc w:val="both"/>
        <w:rPr>
          <w:sz w:val="22"/>
          <w:szCs w:val="22"/>
          <w:lang w:val="es-ES_tradnl"/>
        </w:rPr>
      </w:pPr>
    </w:p>
    <w:p w14:paraId="100FDEE8" w14:textId="2714BF96" w:rsidR="00914CE2" w:rsidRPr="00050C61" w:rsidRDefault="003315A7" w:rsidP="00716B0E">
      <w:pPr>
        <w:jc w:val="both"/>
        <w:rPr>
          <w:sz w:val="22"/>
          <w:szCs w:val="22"/>
        </w:rPr>
      </w:pPr>
      <w:r w:rsidRPr="00050C61">
        <w:rPr>
          <w:sz w:val="22"/>
          <w:szCs w:val="22"/>
        </w:rPr>
        <w:t>La Forma de Reporte del Personal de Verificación</w:t>
      </w:r>
      <w:r w:rsidR="00914CE2" w:rsidRPr="00050C61">
        <w:rPr>
          <w:sz w:val="22"/>
          <w:szCs w:val="22"/>
        </w:rPr>
        <w:t xml:space="preserve"> se ejecuta por </w:t>
      </w:r>
      <w:r w:rsidR="00C65BD7">
        <w:rPr>
          <w:sz w:val="22"/>
          <w:szCs w:val="22"/>
        </w:rPr>
        <w:t>órgano</w:t>
      </w:r>
      <w:r w:rsidRPr="00050C61">
        <w:rPr>
          <w:sz w:val="22"/>
          <w:szCs w:val="22"/>
        </w:rPr>
        <w:t xml:space="preserve"> verificador</w:t>
      </w:r>
      <w:r w:rsidR="00914CE2" w:rsidRPr="00050C61">
        <w:rPr>
          <w:sz w:val="22"/>
          <w:szCs w:val="22"/>
        </w:rPr>
        <w:t xml:space="preserve"> a partir de la fecha </w:t>
      </w:r>
      <w:r w:rsidRPr="00050C61">
        <w:rPr>
          <w:sz w:val="22"/>
          <w:szCs w:val="22"/>
        </w:rPr>
        <w:t>descrita</w:t>
      </w:r>
      <w:r w:rsidR="00914CE2" w:rsidRPr="00050C61">
        <w:rPr>
          <w:sz w:val="22"/>
          <w:szCs w:val="22"/>
        </w:rPr>
        <w:t xml:space="preserve"> abajo:</w:t>
      </w:r>
    </w:p>
    <w:p w14:paraId="61189BF8" w14:textId="0A5FCEA8" w:rsidR="00914CE2" w:rsidRPr="00050C61" w:rsidRDefault="00914CE2" w:rsidP="00914CE2">
      <w:pPr>
        <w:jc w:val="both"/>
        <w:rPr>
          <w:sz w:val="22"/>
          <w:szCs w:val="22"/>
          <w:lang w:val="es-ES_tradnl"/>
        </w:rPr>
      </w:pPr>
    </w:p>
    <w:tbl>
      <w:tblPr>
        <w:tblStyle w:val="TableGrid"/>
        <w:tblW w:w="0" w:type="auto"/>
        <w:tblLook w:val="04A0" w:firstRow="1" w:lastRow="0" w:firstColumn="1" w:lastColumn="0" w:noHBand="0" w:noVBand="1"/>
      </w:tblPr>
      <w:tblGrid>
        <w:gridCol w:w="4428"/>
        <w:gridCol w:w="4446"/>
      </w:tblGrid>
      <w:tr w:rsidR="00914CE2" w:rsidRPr="00050C61" w14:paraId="399D9B1B" w14:textId="77777777" w:rsidTr="00914CE2">
        <w:tc>
          <w:tcPr>
            <w:tcW w:w="4428" w:type="dxa"/>
          </w:tcPr>
          <w:p w14:paraId="08247002" w14:textId="43E5459E" w:rsidR="00050C61" w:rsidRPr="00050C61" w:rsidRDefault="00C65BD7" w:rsidP="00050C61">
            <w:pPr>
              <w:spacing w:before="60" w:after="60"/>
              <w:jc w:val="both"/>
              <w:rPr>
                <w:sz w:val="22"/>
                <w:szCs w:val="22"/>
                <w:lang w:val="es-ES_tradnl"/>
              </w:rPr>
            </w:pPr>
            <w:r>
              <w:rPr>
                <w:sz w:val="22"/>
                <w:szCs w:val="22"/>
                <w:lang w:val="es-ES_tradnl"/>
              </w:rPr>
              <w:t>Órgano</w:t>
            </w:r>
            <w:r w:rsidR="00914CE2" w:rsidRPr="00050C61">
              <w:rPr>
                <w:sz w:val="22"/>
                <w:szCs w:val="22"/>
                <w:lang w:val="es-ES_tradnl"/>
              </w:rPr>
              <w:t xml:space="preserve"> Verificador:</w:t>
            </w:r>
          </w:p>
        </w:tc>
        <w:tc>
          <w:tcPr>
            <w:tcW w:w="4428" w:type="dxa"/>
          </w:tcPr>
          <w:p w14:paraId="78E9BA51" w14:textId="110BF232" w:rsidR="00914CE2" w:rsidRPr="00050C61" w:rsidRDefault="00E16A5C" w:rsidP="00716B0E">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914CE2" w:rsidRPr="00DB3C36" w14:paraId="4A9A11DB" w14:textId="77777777" w:rsidTr="00914CE2">
        <w:tc>
          <w:tcPr>
            <w:tcW w:w="4428" w:type="dxa"/>
          </w:tcPr>
          <w:p w14:paraId="6E542104" w14:textId="77777777" w:rsidR="00914CE2" w:rsidRPr="00050C61" w:rsidRDefault="00914CE2" w:rsidP="00050C61">
            <w:pPr>
              <w:spacing w:before="60" w:after="60"/>
              <w:jc w:val="both"/>
              <w:rPr>
                <w:sz w:val="22"/>
                <w:szCs w:val="22"/>
                <w:lang w:val="es-ES_tradnl"/>
              </w:rPr>
            </w:pPr>
            <w:r w:rsidRPr="00050C61">
              <w:rPr>
                <w:sz w:val="22"/>
                <w:szCs w:val="22"/>
                <w:lang w:val="es-ES_tradnl"/>
              </w:rPr>
              <w:t>Firma del Representante Debidamente Autorizado:</w:t>
            </w:r>
          </w:p>
        </w:tc>
        <w:sdt>
          <w:sdtPr>
            <w:rPr>
              <w:sz w:val="22"/>
              <w:szCs w:val="22"/>
              <w:lang w:val="en-US"/>
            </w:rPr>
            <w:id w:val="-1036576829"/>
            <w:showingPlcHdr/>
            <w:picture/>
          </w:sdtPr>
          <w:sdtContent>
            <w:tc>
              <w:tcPr>
                <w:tcW w:w="4428" w:type="dxa"/>
              </w:tcPr>
              <w:p w14:paraId="2C8377DD" w14:textId="20B2679E" w:rsidR="00914CE2" w:rsidRPr="00DB3C36" w:rsidRDefault="00D55816" w:rsidP="00DB3C36">
                <w:pPr>
                  <w:spacing w:before="40"/>
                  <w:jc w:val="both"/>
                  <w:rPr>
                    <w:sz w:val="22"/>
                    <w:szCs w:val="22"/>
                    <w:lang w:val="en-US"/>
                  </w:rPr>
                </w:pPr>
                <w:r>
                  <w:rPr>
                    <w:noProof/>
                    <w:sz w:val="22"/>
                    <w:szCs w:val="22"/>
                    <w:lang w:val="en-US"/>
                  </w:rPr>
                  <w:drawing>
                    <wp:inline distT="0" distB="0" distL="0" distR="0" wp14:anchorId="63EAB97D" wp14:editId="2E452F88">
                      <wp:extent cx="2686050" cy="447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447675"/>
                              </a:xfrm>
                              <a:prstGeom prst="rect">
                                <a:avLst/>
                              </a:prstGeom>
                              <a:noFill/>
                              <a:ln>
                                <a:noFill/>
                              </a:ln>
                            </pic:spPr>
                          </pic:pic>
                        </a:graphicData>
                      </a:graphic>
                    </wp:inline>
                  </w:drawing>
                </w:r>
              </w:p>
            </w:tc>
          </w:sdtContent>
        </w:sdt>
      </w:tr>
      <w:tr w:rsidR="00914CE2" w:rsidRPr="00050C61" w14:paraId="2E262133" w14:textId="77777777" w:rsidTr="00914CE2">
        <w:tc>
          <w:tcPr>
            <w:tcW w:w="4428" w:type="dxa"/>
          </w:tcPr>
          <w:p w14:paraId="13ABDDB8" w14:textId="0396E959" w:rsidR="00050C61" w:rsidRPr="00050C61" w:rsidRDefault="00914CE2" w:rsidP="00050C61">
            <w:pPr>
              <w:spacing w:before="60" w:after="60"/>
              <w:jc w:val="both"/>
              <w:rPr>
                <w:sz w:val="22"/>
                <w:szCs w:val="22"/>
                <w:lang w:val="es-ES_tradnl"/>
              </w:rPr>
            </w:pPr>
            <w:r w:rsidRPr="00050C61">
              <w:rPr>
                <w:sz w:val="22"/>
                <w:szCs w:val="22"/>
                <w:lang w:val="es-ES_tradnl"/>
              </w:rPr>
              <w:t>Nombre y Titulo del Firmante:</w:t>
            </w:r>
          </w:p>
        </w:tc>
        <w:tc>
          <w:tcPr>
            <w:tcW w:w="4428" w:type="dxa"/>
          </w:tcPr>
          <w:p w14:paraId="4365A98B" w14:textId="317EC341" w:rsidR="00914CE2" w:rsidRPr="00050C61" w:rsidRDefault="00E16A5C" w:rsidP="00716B0E">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914CE2" w:rsidRPr="00050C61" w14:paraId="560EC1CA" w14:textId="77777777" w:rsidTr="00914CE2">
        <w:tc>
          <w:tcPr>
            <w:tcW w:w="4428" w:type="dxa"/>
          </w:tcPr>
          <w:p w14:paraId="07D463FE" w14:textId="641445E3" w:rsidR="00050C61" w:rsidRPr="00050C61" w:rsidRDefault="00914CE2" w:rsidP="00050C61">
            <w:pPr>
              <w:spacing w:before="60" w:after="60"/>
              <w:jc w:val="both"/>
              <w:rPr>
                <w:sz w:val="22"/>
                <w:szCs w:val="22"/>
                <w:lang w:val="es-ES_tradnl"/>
              </w:rPr>
            </w:pPr>
            <w:r w:rsidRPr="00050C61">
              <w:rPr>
                <w:sz w:val="22"/>
                <w:szCs w:val="22"/>
                <w:lang w:val="es-ES_tradnl"/>
              </w:rPr>
              <w:t>Fecha:</w:t>
            </w:r>
          </w:p>
        </w:tc>
        <w:tc>
          <w:tcPr>
            <w:tcW w:w="4428" w:type="dxa"/>
          </w:tcPr>
          <w:p w14:paraId="7A0CBF2B" w14:textId="67155952" w:rsidR="00914CE2" w:rsidRPr="00050C61" w:rsidRDefault="00E16A5C" w:rsidP="00716B0E">
            <w:pPr>
              <w:spacing w:before="40"/>
              <w:jc w:val="both"/>
              <w:rPr>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3175D241" w14:textId="0870A6FC" w:rsidR="00914CE2" w:rsidRPr="00050C61" w:rsidRDefault="00914CE2" w:rsidP="00716B0E">
      <w:pPr>
        <w:jc w:val="both"/>
        <w:rPr>
          <w:sz w:val="22"/>
          <w:szCs w:val="22"/>
          <w:lang w:val="es-ES_tradnl"/>
        </w:rPr>
      </w:pPr>
    </w:p>
    <w:sectPr w:rsidR="00914CE2" w:rsidRPr="00050C61" w:rsidSect="00D3612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2E70" w14:textId="77777777" w:rsidR="002C6192" w:rsidRDefault="002C6192" w:rsidP="001812DC">
      <w:r>
        <w:separator/>
      </w:r>
    </w:p>
  </w:endnote>
  <w:endnote w:type="continuationSeparator" w:id="0">
    <w:p w14:paraId="0A2922B9" w14:textId="77777777" w:rsidR="002C6192" w:rsidRDefault="002C6192" w:rsidP="0018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53D3" w14:textId="77777777" w:rsidR="002C6192" w:rsidRDefault="002C6192" w:rsidP="001812DC">
      <w:r>
        <w:separator/>
      </w:r>
    </w:p>
  </w:footnote>
  <w:footnote w:type="continuationSeparator" w:id="0">
    <w:p w14:paraId="03A79081" w14:textId="77777777" w:rsidR="002C6192" w:rsidRDefault="002C6192" w:rsidP="001812DC">
      <w:r>
        <w:continuationSeparator/>
      </w:r>
    </w:p>
  </w:footnote>
  <w:footnote w:id="1">
    <w:p w14:paraId="072F1F02" w14:textId="25F50929" w:rsidR="00BA03C0" w:rsidRPr="00945445" w:rsidRDefault="00BA03C0">
      <w:pPr>
        <w:pStyle w:val="FootnoteText"/>
        <w:rPr>
          <w:sz w:val="18"/>
          <w:szCs w:val="18"/>
          <w:lang w:val="es-ES_tradnl"/>
        </w:rPr>
      </w:pPr>
      <w:r w:rsidRPr="00945445">
        <w:rPr>
          <w:rStyle w:val="FootnoteReference"/>
          <w:sz w:val="18"/>
          <w:szCs w:val="18"/>
        </w:rPr>
        <w:footnoteRef/>
      </w:r>
      <w:r w:rsidRPr="00945445">
        <w:rPr>
          <w:sz w:val="18"/>
          <w:szCs w:val="18"/>
        </w:rPr>
        <w:t xml:space="preserve"> </w:t>
      </w:r>
      <w:r w:rsidRPr="00945445">
        <w:rPr>
          <w:sz w:val="18"/>
          <w:szCs w:val="18"/>
          <w:lang w:val="es-ES_tradnl"/>
        </w:rPr>
        <w:t>Los Memos de política de la Reserva son documentos que se suben a la Página Web de la Reserva que actualizan o reemplazan lineamientos del Manual del Programa, protocolos u cualquier</w:t>
      </w:r>
      <w:r>
        <w:rPr>
          <w:sz w:val="18"/>
          <w:szCs w:val="18"/>
          <w:lang w:val="es-ES_tradnl"/>
        </w:rPr>
        <w:t xml:space="preserve"> otra </w:t>
      </w:r>
      <w:r w:rsidRPr="00945445">
        <w:rPr>
          <w:sz w:val="18"/>
          <w:szCs w:val="18"/>
          <w:lang w:val="es-ES_tradnl"/>
        </w:rPr>
        <w:t xml:space="preserve"> guía.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084"/>
    <w:multiLevelType w:val="hybridMultilevel"/>
    <w:tmpl w:val="A848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F2FA2"/>
    <w:multiLevelType w:val="hybridMultilevel"/>
    <w:tmpl w:val="1DDE52A2"/>
    <w:lvl w:ilvl="0" w:tplc="B2E45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44CA9"/>
    <w:multiLevelType w:val="hybridMultilevel"/>
    <w:tmpl w:val="4F56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QcLbdcXu2ZstrkIVVwo9gdXvbvXNbbewRwFIxSG3IcM48qIcwjvhAeZ6VEfdHMlGl8cAXbNDWSfoR86LlNhxA==" w:salt="LrRgJeD1gKb6J2VG4NM0p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93F"/>
    <w:rsid w:val="000228E9"/>
    <w:rsid w:val="00050C61"/>
    <w:rsid w:val="00056666"/>
    <w:rsid w:val="000C6A47"/>
    <w:rsid w:val="000F1709"/>
    <w:rsid w:val="00115966"/>
    <w:rsid w:val="0011720E"/>
    <w:rsid w:val="00131850"/>
    <w:rsid w:val="00145251"/>
    <w:rsid w:val="00165AD7"/>
    <w:rsid w:val="00175D6F"/>
    <w:rsid w:val="001812DC"/>
    <w:rsid w:val="001C49A9"/>
    <w:rsid w:val="001C6411"/>
    <w:rsid w:val="00225DB9"/>
    <w:rsid w:val="002869C5"/>
    <w:rsid w:val="002B4A3B"/>
    <w:rsid w:val="002C6192"/>
    <w:rsid w:val="002F618C"/>
    <w:rsid w:val="00303C4F"/>
    <w:rsid w:val="0031208B"/>
    <w:rsid w:val="00317ABB"/>
    <w:rsid w:val="00320BDC"/>
    <w:rsid w:val="003315A7"/>
    <w:rsid w:val="003432B7"/>
    <w:rsid w:val="003B2647"/>
    <w:rsid w:val="003D46FD"/>
    <w:rsid w:val="003E3AA8"/>
    <w:rsid w:val="004026C1"/>
    <w:rsid w:val="00470EFA"/>
    <w:rsid w:val="00495C48"/>
    <w:rsid w:val="004D18F7"/>
    <w:rsid w:val="004E3AAF"/>
    <w:rsid w:val="004F677E"/>
    <w:rsid w:val="00500516"/>
    <w:rsid w:val="00500EE2"/>
    <w:rsid w:val="00543398"/>
    <w:rsid w:val="0055266F"/>
    <w:rsid w:val="0055572C"/>
    <w:rsid w:val="005732B5"/>
    <w:rsid w:val="005958EC"/>
    <w:rsid w:val="005C15F7"/>
    <w:rsid w:val="005F0E34"/>
    <w:rsid w:val="006B6843"/>
    <w:rsid w:val="006D4D5F"/>
    <w:rsid w:val="00716B0E"/>
    <w:rsid w:val="00721A55"/>
    <w:rsid w:val="0075204B"/>
    <w:rsid w:val="00767561"/>
    <w:rsid w:val="007746FD"/>
    <w:rsid w:val="0079742C"/>
    <w:rsid w:val="007A6FE2"/>
    <w:rsid w:val="00807E7E"/>
    <w:rsid w:val="00811178"/>
    <w:rsid w:val="00887774"/>
    <w:rsid w:val="00893D74"/>
    <w:rsid w:val="008E0568"/>
    <w:rsid w:val="008E1E1A"/>
    <w:rsid w:val="00914CE2"/>
    <w:rsid w:val="00945445"/>
    <w:rsid w:val="00960DE6"/>
    <w:rsid w:val="00971753"/>
    <w:rsid w:val="00977668"/>
    <w:rsid w:val="00990578"/>
    <w:rsid w:val="009F66E1"/>
    <w:rsid w:val="00A1544C"/>
    <w:rsid w:val="00A2390F"/>
    <w:rsid w:val="00A34067"/>
    <w:rsid w:val="00A559AE"/>
    <w:rsid w:val="00B1759D"/>
    <w:rsid w:val="00B929B6"/>
    <w:rsid w:val="00BA03C0"/>
    <w:rsid w:val="00BC49B5"/>
    <w:rsid w:val="00BC6B25"/>
    <w:rsid w:val="00BD3CB3"/>
    <w:rsid w:val="00C139D6"/>
    <w:rsid w:val="00C15582"/>
    <w:rsid w:val="00C22B28"/>
    <w:rsid w:val="00C65BD7"/>
    <w:rsid w:val="00CA0639"/>
    <w:rsid w:val="00CA7AC4"/>
    <w:rsid w:val="00D0110F"/>
    <w:rsid w:val="00D10995"/>
    <w:rsid w:val="00D3393F"/>
    <w:rsid w:val="00D36124"/>
    <w:rsid w:val="00D55816"/>
    <w:rsid w:val="00D67FD0"/>
    <w:rsid w:val="00D8302D"/>
    <w:rsid w:val="00DB3C36"/>
    <w:rsid w:val="00E16A5C"/>
    <w:rsid w:val="00E839E9"/>
    <w:rsid w:val="00EA0BDB"/>
    <w:rsid w:val="00F66B79"/>
    <w:rsid w:val="00FD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04622"/>
  <w14:defaultImageDpi w14:val="300"/>
  <w15:docId w15:val="{FACDF53F-FF61-4895-A2C9-4B91B367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753"/>
    <w:rPr>
      <w:rFonts w:ascii="Lucida Grande" w:hAnsi="Lucida Grande" w:cs="Lucida Grande"/>
      <w:sz w:val="18"/>
      <w:szCs w:val="18"/>
    </w:rPr>
  </w:style>
  <w:style w:type="character" w:styleId="Hyperlink">
    <w:name w:val="Hyperlink"/>
    <w:basedOn w:val="DefaultParagraphFont"/>
    <w:uiPriority w:val="99"/>
    <w:unhideWhenUsed/>
    <w:rsid w:val="002869C5"/>
    <w:rPr>
      <w:color w:val="0000FF" w:themeColor="hyperlink"/>
      <w:u w:val="single"/>
    </w:rPr>
  </w:style>
  <w:style w:type="character" w:styleId="CommentReference">
    <w:name w:val="annotation reference"/>
    <w:basedOn w:val="DefaultParagraphFont"/>
    <w:uiPriority w:val="99"/>
    <w:semiHidden/>
    <w:unhideWhenUsed/>
    <w:rsid w:val="002869C5"/>
    <w:rPr>
      <w:sz w:val="18"/>
      <w:szCs w:val="18"/>
    </w:rPr>
  </w:style>
  <w:style w:type="paragraph" w:styleId="CommentText">
    <w:name w:val="annotation text"/>
    <w:basedOn w:val="Normal"/>
    <w:link w:val="CommentTextChar"/>
    <w:uiPriority w:val="99"/>
    <w:semiHidden/>
    <w:unhideWhenUsed/>
    <w:rsid w:val="002869C5"/>
  </w:style>
  <w:style w:type="character" w:customStyle="1" w:styleId="CommentTextChar">
    <w:name w:val="Comment Text Char"/>
    <w:basedOn w:val="DefaultParagraphFont"/>
    <w:link w:val="CommentText"/>
    <w:uiPriority w:val="99"/>
    <w:semiHidden/>
    <w:rsid w:val="002869C5"/>
  </w:style>
  <w:style w:type="paragraph" w:styleId="CommentSubject">
    <w:name w:val="annotation subject"/>
    <w:basedOn w:val="CommentText"/>
    <w:next w:val="CommentText"/>
    <w:link w:val="CommentSubjectChar"/>
    <w:uiPriority w:val="99"/>
    <w:semiHidden/>
    <w:unhideWhenUsed/>
    <w:rsid w:val="002869C5"/>
    <w:rPr>
      <w:b/>
      <w:bCs/>
      <w:sz w:val="20"/>
      <w:szCs w:val="20"/>
    </w:rPr>
  </w:style>
  <w:style w:type="character" w:customStyle="1" w:styleId="CommentSubjectChar">
    <w:name w:val="Comment Subject Char"/>
    <w:basedOn w:val="CommentTextChar"/>
    <w:link w:val="CommentSubject"/>
    <w:uiPriority w:val="99"/>
    <w:semiHidden/>
    <w:rsid w:val="002869C5"/>
    <w:rPr>
      <w:b/>
      <w:bCs/>
      <w:sz w:val="20"/>
      <w:szCs w:val="20"/>
    </w:rPr>
  </w:style>
  <w:style w:type="paragraph" w:styleId="ListParagraph">
    <w:name w:val="List Paragraph"/>
    <w:basedOn w:val="Normal"/>
    <w:uiPriority w:val="34"/>
    <w:qFormat/>
    <w:rsid w:val="006B6843"/>
    <w:pPr>
      <w:ind w:left="720"/>
      <w:contextualSpacing/>
    </w:pPr>
  </w:style>
  <w:style w:type="table" w:styleId="TableGrid">
    <w:name w:val="Table Grid"/>
    <w:basedOn w:val="TableNormal"/>
    <w:uiPriority w:val="59"/>
    <w:rsid w:val="004D1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812DC"/>
  </w:style>
  <w:style w:type="character" w:customStyle="1" w:styleId="FootnoteTextChar">
    <w:name w:val="Footnote Text Char"/>
    <w:basedOn w:val="DefaultParagraphFont"/>
    <w:link w:val="FootnoteText"/>
    <w:uiPriority w:val="99"/>
    <w:rsid w:val="001812DC"/>
  </w:style>
  <w:style w:type="character" w:styleId="FootnoteReference">
    <w:name w:val="footnote reference"/>
    <w:basedOn w:val="DefaultParagraphFont"/>
    <w:uiPriority w:val="99"/>
    <w:unhideWhenUsed/>
    <w:rsid w:val="001812DC"/>
    <w:rPr>
      <w:vertAlign w:val="superscript"/>
    </w:rPr>
  </w:style>
  <w:style w:type="paragraph" w:styleId="Header">
    <w:name w:val="header"/>
    <w:basedOn w:val="Normal"/>
    <w:link w:val="HeaderChar"/>
    <w:uiPriority w:val="99"/>
    <w:unhideWhenUsed/>
    <w:rsid w:val="00050C61"/>
    <w:pPr>
      <w:tabs>
        <w:tab w:val="center" w:pos="4680"/>
        <w:tab w:val="right" w:pos="9360"/>
      </w:tabs>
    </w:pPr>
  </w:style>
  <w:style w:type="character" w:customStyle="1" w:styleId="HeaderChar">
    <w:name w:val="Header Char"/>
    <w:basedOn w:val="DefaultParagraphFont"/>
    <w:link w:val="Header"/>
    <w:uiPriority w:val="99"/>
    <w:rsid w:val="00050C61"/>
  </w:style>
  <w:style w:type="paragraph" w:styleId="Footer">
    <w:name w:val="footer"/>
    <w:basedOn w:val="Normal"/>
    <w:link w:val="FooterChar"/>
    <w:uiPriority w:val="99"/>
    <w:unhideWhenUsed/>
    <w:rsid w:val="00050C61"/>
    <w:pPr>
      <w:tabs>
        <w:tab w:val="center" w:pos="4680"/>
        <w:tab w:val="right" w:pos="9360"/>
      </w:tabs>
    </w:pPr>
  </w:style>
  <w:style w:type="character" w:customStyle="1" w:styleId="FooterChar">
    <w:name w:val="Footer Char"/>
    <w:basedOn w:val="DefaultParagraphFont"/>
    <w:link w:val="Footer"/>
    <w:uiPriority w:val="99"/>
    <w:rsid w:val="00050C61"/>
  </w:style>
  <w:style w:type="character" w:styleId="PlaceholderText">
    <w:name w:val="Placeholder Text"/>
    <w:basedOn w:val="DefaultParagraphFont"/>
    <w:uiPriority w:val="99"/>
    <w:semiHidden/>
    <w:rsid w:val="00D36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program-manu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3F4"/>
    <w:rsid w:val="00177A82"/>
    <w:rsid w:val="00543A59"/>
    <w:rsid w:val="008E03F4"/>
    <w:rsid w:val="00B152FD"/>
    <w:rsid w:val="00BF0D16"/>
    <w:rsid w:val="00D5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3F4"/>
    <w:rPr>
      <w:color w:val="808080"/>
    </w:rPr>
  </w:style>
  <w:style w:type="paragraph" w:customStyle="1" w:styleId="E25D3D42EE0B451E9B5E34AFABCA009A">
    <w:name w:val="E25D3D42EE0B451E9B5E34AFABCA009A"/>
    <w:rsid w:val="008E03F4"/>
    <w:pPr>
      <w:spacing w:after="0" w:line="240" w:lineRule="auto"/>
    </w:pPr>
    <w:rPr>
      <w:sz w:val="24"/>
      <w:szCs w:val="24"/>
      <w:lang w:val="es-MX"/>
    </w:rPr>
  </w:style>
  <w:style w:type="paragraph" w:customStyle="1" w:styleId="E25D3D42EE0B451E9B5E34AFABCA009A1">
    <w:name w:val="E25D3D42EE0B451E9B5E34AFABCA009A1"/>
    <w:rsid w:val="008E03F4"/>
    <w:pPr>
      <w:spacing w:after="0" w:line="240" w:lineRule="auto"/>
    </w:pPr>
    <w:rPr>
      <w:sz w:val="24"/>
      <w:szCs w:val="24"/>
      <w:lang w:val="es-MX"/>
    </w:rPr>
  </w:style>
  <w:style w:type="paragraph" w:customStyle="1" w:styleId="E25D3D42EE0B451E9B5E34AFABCA009A2">
    <w:name w:val="E25D3D42EE0B451E9B5E34AFABCA009A2"/>
    <w:rsid w:val="008E03F4"/>
    <w:pPr>
      <w:spacing w:after="0" w:line="240" w:lineRule="auto"/>
    </w:pPr>
    <w:rPr>
      <w:sz w:val="24"/>
      <w:szCs w:val="24"/>
      <w:lang w:val="es-MX"/>
    </w:rPr>
  </w:style>
  <w:style w:type="paragraph" w:customStyle="1" w:styleId="E25D3D42EE0B451E9B5E34AFABCA009A3">
    <w:name w:val="E25D3D42EE0B451E9B5E34AFABCA009A3"/>
    <w:rsid w:val="008E03F4"/>
    <w:pPr>
      <w:spacing w:after="0" w:line="240" w:lineRule="auto"/>
    </w:pPr>
    <w:rPr>
      <w:sz w:val="24"/>
      <w:szCs w:val="24"/>
      <w:lang w:val="es-MX"/>
    </w:rPr>
  </w:style>
  <w:style w:type="paragraph" w:customStyle="1" w:styleId="F6968937AA4D4F258BE893BC3151510E">
    <w:name w:val="F6968937AA4D4F258BE893BC3151510E"/>
    <w:rsid w:val="008E03F4"/>
    <w:pPr>
      <w:spacing w:after="0" w:line="240" w:lineRule="auto"/>
    </w:pPr>
    <w:rPr>
      <w:sz w:val="24"/>
      <w:szCs w:val="24"/>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0F1D-C6E7-46BF-8CBD-DF01616B62D5}">
  <ds:schemaRefs>
    <ds:schemaRef ds:uri="http://schemas.microsoft.com/sharepoint/v3/contenttype/forms"/>
  </ds:schemaRefs>
</ds:datastoreItem>
</file>

<file path=customXml/itemProps2.xml><?xml version="1.0" encoding="utf-8"?>
<ds:datastoreItem xmlns:ds="http://schemas.openxmlformats.org/officeDocument/2006/customXml" ds:itemID="{20FF7679-C229-41FE-8DCB-B47E0736F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C21C7-ABD1-4737-B83D-A435B667B8EE}">
  <ds:schemaRefs>
    <ds:schemaRef ds:uri="http://purl.org/dc/elements/1.1/"/>
    <ds:schemaRef ds:uri="http://www.w3.org/XML/1998/namespace"/>
    <ds:schemaRef ds:uri="04007bd9-c0d9-4f27-a4ad-edebe3770499"/>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ac66888-105e-4e54-b39a-e32c984792c9"/>
    <ds:schemaRef ds:uri="http://schemas.microsoft.com/sharepoint/v3"/>
  </ds:schemaRefs>
</ds:datastoreItem>
</file>

<file path=customXml/itemProps4.xml><?xml version="1.0" encoding="utf-8"?>
<ds:datastoreItem xmlns:ds="http://schemas.openxmlformats.org/officeDocument/2006/customXml" ds:itemID="{096289DA-2C24-4E3F-A39A-A5A73BAC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2317</Words>
  <Characters>12747</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Simon</dc:creator>
  <cp:keywords/>
  <dc:description/>
  <cp:lastModifiedBy>Amy Kessler</cp:lastModifiedBy>
  <cp:revision>15</cp:revision>
  <dcterms:created xsi:type="dcterms:W3CDTF">2016-11-01T21:28:00Z</dcterms:created>
  <dcterms:modified xsi:type="dcterms:W3CDTF">2018-01-31T18:00:00Z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