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343B" w14:textId="77777777" w:rsidR="00D539FF" w:rsidRDefault="00D539FF" w:rsidP="00D539FF">
      <w:pPr>
        <w:autoSpaceDE w:val="0"/>
        <w:autoSpaceDN w:val="0"/>
        <w:adjustRightInd w:val="0"/>
        <w:jc w:val="center"/>
      </w:pPr>
      <w:r>
        <w:rPr>
          <w:noProof/>
        </w:rPr>
        <w:drawing>
          <wp:inline distT="0" distB="0" distL="0" distR="0" wp14:anchorId="40B381CD" wp14:editId="41876AE4">
            <wp:extent cx="797441" cy="1187876"/>
            <wp:effectExtent l="0" t="0" r="3175" b="0"/>
            <wp:docPr id="2" name="Picture 2"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457" cy="1187900"/>
                    </a:xfrm>
                    <a:prstGeom prst="rect">
                      <a:avLst/>
                    </a:prstGeom>
                    <a:noFill/>
                    <a:ln>
                      <a:noFill/>
                    </a:ln>
                  </pic:spPr>
                </pic:pic>
              </a:graphicData>
            </a:graphic>
          </wp:inline>
        </w:drawing>
      </w:r>
    </w:p>
    <w:p w14:paraId="5CD38B88" w14:textId="77777777" w:rsidR="00D539FF" w:rsidRPr="00F47B42" w:rsidRDefault="00D539FF" w:rsidP="00D539FF">
      <w:pPr>
        <w:autoSpaceDE w:val="0"/>
        <w:autoSpaceDN w:val="0"/>
        <w:adjustRightInd w:val="0"/>
        <w:jc w:val="center"/>
      </w:pPr>
    </w:p>
    <w:p w14:paraId="3A9CC0EA" w14:textId="77777777" w:rsidR="00D539FF" w:rsidRPr="009E3B81" w:rsidRDefault="00D539FF" w:rsidP="00D539FF">
      <w:pPr>
        <w:autoSpaceDE w:val="0"/>
        <w:autoSpaceDN w:val="0"/>
        <w:adjustRightInd w:val="0"/>
        <w:jc w:val="center"/>
        <w:rPr>
          <w:b/>
          <w:bCs/>
          <w:sz w:val="32"/>
          <w:szCs w:val="32"/>
        </w:rPr>
      </w:pPr>
      <w:r>
        <w:rPr>
          <w:b/>
          <w:bCs/>
          <w:sz w:val="32"/>
          <w:szCs w:val="32"/>
        </w:rPr>
        <w:t>Grassland</w:t>
      </w:r>
      <w:r w:rsidRPr="009E3B81">
        <w:rPr>
          <w:b/>
          <w:bCs/>
          <w:sz w:val="32"/>
          <w:szCs w:val="32"/>
        </w:rPr>
        <w:t xml:space="preserve"> Project</w:t>
      </w:r>
      <w:r>
        <w:rPr>
          <w:b/>
          <w:bCs/>
          <w:sz w:val="32"/>
          <w:szCs w:val="32"/>
        </w:rPr>
        <w:t xml:space="preserve"> </w:t>
      </w:r>
      <w:r w:rsidRPr="009E3B81">
        <w:rPr>
          <w:b/>
          <w:bCs/>
          <w:sz w:val="32"/>
          <w:szCs w:val="32"/>
        </w:rPr>
        <w:t>Monitoring Report</w:t>
      </w:r>
    </w:p>
    <w:p w14:paraId="2AA1A90D" w14:textId="77777777" w:rsidR="00D539FF" w:rsidRDefault="00D539FF" w:rsidP="00D539FF">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76"/>
      </w:tblGrid>
      <w:tr w:rsidR="00D539FF" w14:paraId="268294F9" w14:textId="77777777" w:rsidTr="00A012FA">
        <w:tc>
          <w:tcPr>
            <w:tcW w:w="9576" w:type="dxa"/>
          </w:tcPr>
          <w:p w14:paraId="16DF1B9C" w14:textId="77777777" w:rsidR="00D539FF" w:rsidRPr="009B346C" w:rsidRDefault="00D539FF" w:rsidP="00A012FA">
            <w:pPr>
              <w:autoSpaceDE w:val="0"/>
              <w:autoSpaceDN w:val="0"/>
              <w:adjustRightInd w:val="0"/>
              <w:spacing w:after="120"/>
              <w:jc w:val="center"/>
              <w:rPr>
                <w:b/>
                <w:iCs/>
              </w:rPr>
            </w:pPr>
            <w:r w:rsidRPr="00B52ADF">
              <w:rPr>
                <w:b/>
                <w:iCs/>
                <w:color w:val="FF0000"/>
              </w:rPr>
              <w:t>TO BE DELETED BY THE USER</w:t>
            </w:r>
          </w:p>
          <w:p w14:paraId="0832F8E1" w14:textId="77777777" w:rsidR="00D539FF" w:rsidRPr="00B52ADF" w:rsidRDefault="00D539FF" w:rsidP="00A012FA">
            <w:pPr>
              <w:autoSpaceDE w:val="0"/>
              <w:autoSpaceDN w:val="0"/>
              <w:adjustRightInd w:val="0"/>
              <w:spacing w:after="120"/>
              <w:rPr>
                <w:iCs/>
              </w:rPr>
            </w:pPr>
            <w:r>
              <w:rPr>
                <w:iCs/>
              </w:rPr>
              <w:t xml:space="preserve">An annual monitoring report is used to summarize what happened during a reporting period which is </w:t>
            </w:r>
            <w:r w:rsidRPr="000835AD">
              <w:rPr>
                <w:b/>
                <w:iCs/>
                <w:u w:val="single"/>
              </w:rPr>
              <w:t>not</w:t>
            </w:r>
            <w:r>
              <w:rPr>
                <w:iCs/>
              </w:rPr>
              <w:t xml:space="preserve"> being verified at this time.</w:t>
            </w:r>
          </w:p>
        </w:tc>
      </w:tr>
    </w:tbl>
    <w:p w14:paraId="7A99E800" w14:textId="77777777" w:rsidR="00D539FF" w:rsidRDefault="00D539FF" w:rsidP="00D539FF">
      <w:pPr>
        <w:autoSpaceDE w:val="0"/>
        <w:autoSpaceDN w:val="0"/>
        <w:adjustRightInd w:val="0"/>
        <w:rPr>
          <w:i/>
          <w:iCs/>
        </w:rPr>
      </w:pPr>
    </w:p>
    <w:p w14:paraId="7D663624" w14:textId="6A5CB458" w:rsidR="00D539FF" w:rsidRDefault="00D539FF" w:rsidP="00D539FF">
      <w:pPr>
        <w:autoSpaceDE w:val="0"/>
        <w:autoSpaceDN w:val="0"/>
        <w:adjustRightInd w:val="0"/>
        <w:rPr>
          <w:i/>
          <w:iCs/>
        </w:rPr>
      </w:pPr>
      <w:r w:rsidRPr="000F0EFB">
        <w:rPr>
          <w:i/>
          <w:iCs/>
        </w:rPr>
        <w:t xml:space="preserve">This report is required for projects that have selected </w:t>
      </w:r>
      <w:r>
        <w:rPr>
          <w:i/>
          <w:iCs/>
        </w:rPr>
        <w:t>a greater than annual verification</w:t>
      </w:r>
      <w:r w:rsidRPr="000F0EFB">
        <w:rPr>
          <w:i/>
          <w:iCs/>
        </w:rPr>
        <w:t xml:space="preserve"> </w:t>
      </w:r>
      <w:r>
        <w:rPr>
          <w:i/>
          <w:iCs/>
        </w:rPr>
        <w:t xml:space="preserve">period </w:t>
      </w:r>
      <w:r w:rsidRPr="000F0EFB">
        <w:rPr>
          <w:i/>
          <w:iCs/>
        </w:rPr>
        <w:t xml:space="preserve">under the </w:t>
      </w:r>
      <w:r>
        <w:rPr>
          <w:i/>
          <w:iCs/>
        </w:rPr>
        <w:t>Grassland</w:t>
      </w:r>
      <w:r w:rsidRPr="000F0EFB">
        <w:rPr>
          <w:i/>
          <w:iCs/>
        </w:rPr>
        <w:t xml:space="preserve"> Project Protocol (see Section </w:t>
      </w:r>
      <w:r>
        <w:rPr>
          <w:i/>
          <w:iCs/>
        </w:rPr>
        <w:t>7</w:t>
      </w:r>
      <w:r w:rsidRPr="000F0EFB">
        <w:rPr>
          <w:i/>
          <w:iCs/>
        </w:rPr>
        <w:t xml:space="preserve"> of the protocol for</w:t>
      </w:r>
      <w:r>
        <w:rPr>
          <w:i/>
          <w:iCs/>
        </w:rPr>
        <w:t xml:space="preserve"> reporting period and verification cycle information and report</w:t>
      </w:r>
      <w:r w:rsidRPr="000F0EFB">
        <w:rPr>
          <w:i/>
          <w:iCs/>
        </w:rPr>
        <w:t xml:space="preserve"> submittal requirements)</w:t>
      </w:r>
      <w:r>
        <w:rPr>
          <w:i/>
          <w:iCs/>
        </w:rPr>
        <w:t>.</w:t>
      </w:r>
      <w:r w:rsidRPr="000F0EFB">
        <w:rPr>
          <w:i/>
          <w:iCs/>
        </w:rPr>
        <w:t xml:space="preserve"> If the project has previously been verified, certain information may not have changed from the previous verification </w:t>
      </w:r>
      <w:r>
        <w:rPr>
          <w:i/>
          <w:iCs/>
        </w:rPr>
        <w:t>period</w:t>
      </w:r>
      <w:r w:rsidRPr="000F0EFB">
        <w:rPr>
          <w:i/>
          <w:iCs/>
        </w:rPr>
        <w:t>, but any changes relevant to this reporting period shall be included in this report.</w:t>
      </w:r>
    </w:p>
    <w:p w14:paraId="553803E1" w14:textId="77777777" w:rsidR="00D539FF" w:rsidRDefault="00D539FF" w:rsidP="00D539FF">
      <w:pPr>
        <w:autoSpaceDE w:val="0"/>
        <w:autoSpaceDN w:val="0"/>
        <w:adjustRightInd w:val="0"/>
        <w:rPr>
          <w:i/>
          <w:iCs/>
        </w:rPr>
      </w:pPr>
    </w:p>
    <w:p w14:paraId="60F9B1DE" w14:textId="77777777" w:rsidR="00D539FF" w:rsidRDefault="00D539FF" w:rsidP="00D539FF">
      <w:pPr>
        <w:autoSpaceDE w:val="0"/>
        <w:autoSpaceDN w:val="0"/>
        <w:adjustRightInd w:val="0"/>
        <w:rPr>
          <w:i/>
          <w:iCs/>
        </w:rPr>
      </w:pPr>
      <w:r>
        <w:rPr>
          <w:i/>
          <w:iCs/>
        </w:rPr>
        <w:t>This report is also</w:t>
      </w:r>
      <w:r w:rsidRPr="00AD7E57">
        <w:rPr>
          <w:i/>
          <w:iCs/>
        </w:rPr>
        <w:t xml:space="preserve"> required for projects that have </w:t>
      </w:r>
      <w:r>
        <w:rPr>
          <w:i/>
          <w:iCs/>
        </w:rPr>
        <w:t xml:space="preserve">elected to take a zero-credit reporting period. </w:t>
      </w:r>
      <w:r w:rsidRPr="00AD7E57">
        <w:rPr>
          <w:i/>
          <w:iCs/>
        </w:rPr>
        <w:t xml:space="preserve">Please refer to </w:t>
      </w:r>
      <w:r>
        <w:rPr>
          <w:i/>
          <w:iCs/>
        </w:rPr>
        <w:t>Section 3.4.6 of the Reserve Program Manual</w:t>
      </w:r>
      <w:r w:rsidRPr="00AD7E57">
        <w:rPr>
          <w:i/>
          <w:iCs/>
        </w:rPr>
        <w:t xml:space="preserve"> for when and how</w:t>
      </w:r>
      <w:r>
        <w:rPr>
          <w:i/>
          <w:iCs/>
        </w:rPr>
        <w:t xml:space="preserve"> the report shall be submitted.</w:t>
      </w:r>
    </w:p>
    <w:p w14:paraId="66297766" w14:textId="77777777" w:rsidR="00D539FF" w:rsidRDefault="00D539FF" w:rsidP="00D539FF">
      <w:pPr>
        <w:autoSpaceDE w:val="0"/>
        <w:autoSpaceDN w:val="0"/>
        <w:adjustRightInd w:val="0"/>
        <w:rPr>
          <w:i/>
          <w:iCs/>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26"/>
      </w:tblGrid>
      <w:tr w:rsidR="00D539FF" w:rsidRPr="00B52ADF" w14:paraId="3162CD48" w14:textId="77777777" w:rsidTr="00A012FA">
        <w:tc>
          <w:tcPr>
            <w:tcW w:w="4770" w:type="dxa"/>
            <w:tcBorders>
              <w:top w:val="single" w:sz="4" w:space="0" w:color="auto"/>
              <w:left w:val="single" w:sz="4" w:space="0" w:color="auto"/>
              <w:bottom w:val="single" w:sz="4" w:space="0" w:color="auto"/>
              <w:right w:val="single" w:sz="4" w:space="0" w:color="auto"/>
            </w:tcBorders>
          </w:tcPr>
          <w:p w14:paraId="5FD67784"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Date of Report</w:t>
            </w:r>
          </w:p>
        </w:tc>
        <w:tc>
          <w:tcPr>
            <w:tcW w:w="4826" w:type="dxa"/>
            <w:tcBorders>
              <w:top w:val="single" w:sz="4" w:space="0" w:color="auto"/>
              <w:left w:val="single" w:sz="4" w:space="0" w:color="auto"/>
              <w:bottom w:val="single" w:sz="4" w:space="0" w:color="auto"/>
              <w:right w:val="single" w:sz="4" w:space="0" w:color="auto"/>
            </w:tcBorders>
          </w:tcPr>
          <w:p w14:paraId="41B3FFA2" w14:textId="77777777" w:rsidR="00D539FF" w:rsidRPr="00B52ADF" w:rsidRDefault="00BE5768" w:rsidP="00A012FA">
            <w:pPr>
              <w:rPr>
                <w:sz w:val="18"/>
              </w:rPr>
            </w:pPr>
            <w:sdt>
              <w:sdtPr>
                <w:rPr>
                  <w:sz w:val="18"/>
                  <w:highlight w:val="lightGray"/>
                </w:rPr>
                <w:id w:val="-314724716"/>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p>
        </w:tc>
      </w:tr>
      <w:tr w:rsidR="00D539FF" w:rsidRPr="00B52ADF" w14:paraId="33087003" w14:textId="77777777" w:rsidTr="00A012FA">
        <w:tc>
          <w:tcPr>
            <w:tcW w:w="4770" w:type="dxa"/>
          </w:tcPr>
          <w:p w14:paraId="366A1E6B" w14:textId="0C206AD2" w:rsidR="00D539FF" w:rsidRPr="00B52ADF" w:rsidRDefault="00D40469" w:rsidP="00A012FA">
            <w:pPr>
              <w:autoSpaceDE w:val="0"/>
              <w:autoSpaceDN w:val="0"/>
              <w:adjustRightInd w:val="0"/>
              <w:spacing w:before="60" w:after="60"/>
              <w:rPr>
                <w:b/>
                <w:bCs/>
                <w:sz w:val="18"/>
                <w:szCs w:val="20"/>
              </w:rPr>
            </w:pPr>
            <w:r>
              <w:rPr>
                <w:b/>
                <w:bCs/>
                <w:sz w:val="18"/>
                <w:szCs w:val="20"/>
              </w:rPr>
              <w:t>Grassland Owner</w:t>
            </w:r>
          </w:p>
        </w:tc>
        <w:tc>
          <w:tcPr>
            <w:tcW w:w="4826" w:type="dxa"/>
          </w:tcPr>
          <w:p w14:paraId="201DD1DB" w14:textId="77777777"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7ECD084C" w14:textId="77777777" w:rsidTr="00A012FA">
        <w:tc>
          <w:tcPr>
            <w:tcW w:w="4770" w:type="dxa"/>
          </w:tcPr>
          <w:p w14:paraId="65BDF86E" w14:textId="52AEC2E5" w:rsidR="00D539FF" w:rsidRPr="00B52ADF" w:rsidRDefault="00D539FF" w:rsidP="00A012FA">
            <w:pPr>
              <w:autoSpaceDE w:val="0"/>
              <w:autoSpaceDN w:val="0"/>
              <w:adjustRightInd w:val="0"/>
              <w:spacing w:before="60" w:after="60"/>
              <w:rPr>
                <w:b/>
                <w:bCs/>
                <w:sz w:val="18"/>
                <w:szCs w:val="20"/>
              </w:rPr>
            </w:pPr>
            <w:r w:rsidRPr="00B52ADF">
              <w:rPr>
                <w:b/>
                <w:bCs/>
                <w:sz w:val="18"/>
                <w:szCs w:val="20"/>
              </w:rPr>
              <w:t xml:space="preserve">Project </w:t>
            </w:r>
            <w:r w:rsidR="00D40469">
              <w:rPr>
                <w:b/>
                <w:bCs/>
                <w:sz w:val="18"/>
                <w:szCs w:val="20"/>
              </w:rPr>
              <w:t>Owner</w:t>
            </w:r>
          </w:p>
        </w:tc>
        <w:tc>
          <w:tcPr>
            <w:tcW w:w="4826" w:type="dxa"/>
          </w:tcPr>
          <w:p w14:paraId="43F08FE4"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A821AF" w:rsidRPr="00B52ADF" w14:paraId="48DD7B73" w14:textId="77777777" w:rsidTr="00A012FA">
        <w:tc>
          <w:tcPr>
            <w:tcW w:w="4770" w:type="dxa"/>
          </w:tcPr>
          <w:p w14:paraId="6BCFDD2A" w14:textId="78AE8427" w:rsidR="00A821AF" w:rsidRPr="00B52ADF" w:rsidRDefault="00A821AF" w:rsidP="00A012FA">
            <w:pPr>
              <w:autoSpaceDE w:val="0"/>
              <w:autoSpaceDN w:val="0"/>
              <w:adjustRightInd w:val="0"/>
              <w:spacing w:before="60" w:after="60"/>
              <w:rPr>
                <w:b/>
                <w:bCs/>
                <w:sz w:val="18"/>
                <w:szCs w:val="20"/>
              </w:rPr>
            </w:pPr>
            <w:r>
              <w:rPr>
                <w:b/>
                <w:bCs/>
                <w:sz w:val="18"/>
                <w:szCs w:val="20"/>
              </w:rPr>
              <w:t>Easement Holder</w:t>
            </w:r>
          </w:p>
        </w:tc>
        <w:tc>
          <w:tcPr>
            <w:tcW w:w="4826" w:type="dxa"/>
          </w:tcPr>
          <w:p w14:paraId="206474B1" w14:textId="3448CB68" w:rsidR="00A821AF" w:rsidRPr="00B52ADF" w:rsidRDefault="00A821A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40469" w:rsidRPr="00B52ADF" w14:paraId="73CA36F4" w14:textId="77777777" w:rsidTr="00A012FA">
        <w:tc>
          <w:tcPr>
            <w:tcW w:w="4770" w:type="dxa"/>
          </w:tcPr>
          <w:p w14:paraId="1AC45016" w14:textId="1577A568" w:rsidR="00D40469" w:rsidRPr="00B52ADF" w:rsidRDefault="00A821AF" w:rsidP="00A012FA">
            <w:pPr>
              <w:autoSpaceDE w:val="0"/>
              <w:autoSpaceDN w:val="0"/>
              <w:adjustRightInd w:val="0"/>
              <w:spacing w:before="60" w:after="60"/>
              <w:rPr>
                <w:b/>
                <w:bCs/>
                <w:sz w:val="18"/>
                <w:szCs w:val="20"/>
              </w:rPr>
            </w:pPr>
            <w:r>
              <w:rPr>
                <w:b/>
                <w:bCs/>
                <w:sz w:val="18"/>
                <w:szCs w:val="20"/>
              </w:rPr>
              <w:t>Other relevant parties (e.g., technical consultants, service providers)</w:t>
            </w:r>
            <w:r w:rsidR="00D40469">
              <w:rPr>
                <w:b/>
                <w:bCs/>
                <w:sz w:val="18"/>
                <w:szCs w:val="20"/>
              </w:rPr>
              <w:t xml:space="preserve"> </w:t>
            </w:r>
            <w:r w:rsidR="00D40469" w:rsidRPr="00BD5809">
              <w:rPr>
                <w:bCs/>
                <w:sz w:val="18"/>
                <w:szCs w:val="20"/>
              </w:rPr>
              <w:t>(if applicable)</w:t>
            </w:r>
          </w:p>
        </w:tc>
        <w:tc>
          <w:tcPr>
            <w:tcW w:w="4826" w:type="dxa"/>
          </w:tcPr>
          <w:p w14:paraId="784114DC" w14:textId="77777777" w:rsidR="00D40469" w:rsidRPr="00B52ADF" w:rsidRDefault="00D40469"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1F777DE3" w14:textId="77777777" w:rsidTr="00A012FA">
        <w:tc>
          <w:tcPr>
            <w:tcW w:w="4770" w:type="dxa"/>
          </w:tcPr>
          <w:p w14:paraId="2FAB125F"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Reserve Project ID</w:t>
            </w:r>
          </w:p>
        </w:tc>
        <w:tc>
          <w:tcPr>
            <w:tcW w:w="4826" w:type="dxa"/>
          </w:tcPr>
          <w:p w14:paraId="50EC975C"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72E279E4" w14:textId="77777777" w:rsidTr="00A012FA">
        <w:tc>
          <w:tcPr>
            <w:tcW w:w="4770" w:type="dxa"/>
          </w:tcPr>
          <w:p w14:paraId="462542A9"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Project Name</w:t>
            </w:r>
          </w:p>
        </w:tc>
        <w:tc>
          <w:tcPr>
            <w:tcW w:w="4826" w:type="dxa"/>
          </w:tcPr>
          <w:p w14:paraId="1E7B1507"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6A81CBD5" w14:textId="77777777" w:rsidTr="00A012FA">
        <w:tc>
          <w:tcPr>
            <w:tcW w:w="4770" w:type="dxa"/>
          </w:tcPr>
          <w:p w14:paraId="756B238D"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 xml:space="preserve">Reserve Cooperative ID </w:t>
            </w:r>
            <w:r w:rsidRPr="00BD5809">
              <w:rPr>
                <w:bCs/>
                <w:sz w:val="18"/>
                <w:szCs w:val="20"/>
              </w:rPr>
              <w:t>(if applicable)</w:t>
            </w:r>
          </w:p>
        </w:tc>
        <w:tc>
          <w:tcPr>
            <w:tcW w:w="4826" w:type="dxa"/>
          </w:tcPr>
          <w:p w14:paraId="2A3FBEA7" w14:textId="77777777"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65D2C3F4" w14:textId="77777777" w:rsidTr="00A012FA">
        <w:tc>
          <w:tcPr>
            <w:tcW w:w="4770" w:type="dxa"/>
          </w:tcPr>
          <w:p w14:paraId="107588F1"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 xml:space="preserve">Cooperative Developer </w:t>
            </w:r>
            <w:r w:rsidRPr="00BD5809">
              <w:rPr>
                <w:bCs/>
                <w:sz w:val="18"/>
                <w:szCs w:val="20"/>
              </w:rPr>
              <w:t>(if applicable)</w:t>
            </w:r>
          </w:p>
        </w:tc>
        <w:tc>
          <w:tcPr>
            <w:tcW w:w="4826" w:type="dxa"/>
          </w:tcPr>
          <w:p w14:paraId="081341DF" w14:textId="77777777"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4E7AF3F4" w14:textId="77777777" w:rsidTr="00A012FA">
        <w:tc>
          <w:tcPr>
            <w:tcW w:w="4770" w:type="dxa"/>
          </w:tcPr>
          <w:p w14:paraId="61B44D77"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Name of Individual Completing Report</w:t>
            </w:r>
          </w:p>
        </w:tc>
        <w:tc>
          <w:tcPr>
            <w:tcW w:w="4826" w:type="dxa"/>
          </w:tcPr>
          <w:p w14:paraId="5D0CC8A9"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2DD6B8E8" w14:textId="77777777" w:rsidTr="00A012FA">
        <w:tc>
          <w:tcPr>
            <w:tcW w:w="4770" w:type="dxa"/>
          </w:tcPr>
          <w:p w14:paraId="5DEDBB72" w14:textId="77777777" w:rsidR="00D539FF" w:rsidRPr="00B52ADF" w:rsidDel="0025230E" w:rsidRDefault="00D539FF" w:rsidP="00A012FA">
            <w:pPr>
              <w:autoSpaceDE w:val="0"/>
              <w:autoSpaceDN w:val="0"/>
              <w:adjustRightInd w:val="0"/>
              <w:spacing w:before="60" w:after="60"/>
              <w:rPr>
                <w:b/>
                <w:bCs/>
                <w:sz w:val="18"/>
                <w:szCs w:val="20"/>
              </w:rPr>
            </w:pPr>
            <w:r w:rsidRPr="00B52ADF">
              <w:rPr>
                <w:b/>
                <w:bCs/>
                <w:sz w:val="18"/>
                <w:szCs w:val="20"/>
              </w:rPr>
              <w:t>Protocol Version</w:t>
            </w:r>
          </w:p>
        </w:tc>
        <w:tc>
          <w:tcPr>
            <w:tcW w:w="4826" w:type="dxa"/>
          </w:tcPr>
          <w:p w14:paraId="043CDC29"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5A7A5A6E" w14:textId="77777777" w:rsidTr="00A012FA">
        <w:tc>
          <w:tcPr>
            <w:tcW w:w="4770" w:type="dxa"/>
          </w:tcPr>
          <w:p w14:paraId="218075F9"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Dates of Current Reporting Period</w:t>
            </w:r>
            <w:r w:rsidRPr="00B52ADF">
              <w:rPr>
                <w:rStyle w:val="FootnoteReference"/>
                <w:sz w:val="18"/>
                <w:szCs w:val="20"/>
              </w:rPr>
              <w:footnoteReference w:id="1"/>
            </w:r>
          </w:p>
        </w:tc>
        <w:tc>
          <w:tcPr>
            <w:tcW w:w="4826" w:type="dxa"/>
          </w:tcPr>
          <w:p w14:paraId="583A9531" w14:textId="77777777" w:rsidR="00D539FF" w:rsidRPr="00B52ADF" w:rsidRDefault="00BE5768" w:rsidP="00A012FA">
            <w:pPr>
              <w:rPr>
                <w:sz w:val="18"/>
              </w:rPr>
            </w:pPr>
            <w:sdt>
              <w:sdtPr>
                <w:rPr>
                  <w:sz w:val="18"/>
                  <w:highlight w:val="lightGray"/>
                </w:rPr>
                <w:id w:val="1344357867"/>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r w:rsidR="00D539FF" w:rsidRPr="00B52ADF">
              <w:rPr>
                <w:sz w:val="18"/>
              </w:rPr>
              <w:t xml:space="preserve"> to </w:t>
            </w:r>
            <w:sdt>
              <w:sdtPr>
                <w:rPr>
                  <w:sz w:val="18"/>
                </w:rPr>
                <w:id w:val="75183298"/>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p>
        </w:tc>
      </w:tr>
      <w:tr w:rsidR="00D539FF" w:rsidRPr="00B52ADF" w14:paraId="4F4D8DE4" w14:textId="77777777" w:rsidTr="00A012FA">
        <w:tc>
          <w:tcPr>
            <w:tcW w:w="4770" w:type="dxa"/>
          </w:tcPr>
          <w:p w14:paraId="22EC21CD" w14:textId="77777777" w:rsidR="00D539FF" w:rsidRPr="00B52ADF" w:rsidRDefault="00D539FF" w:rsidP="00A012FA">
            <w:pPr>
              <w:autoSpaceDE w:val="0"/>
              <w:autoSpaceDN w:val="0"/>
              <w:adjustRightInd w:val="0"/>
              <w:spacing w:before="60" w:after="60"/>
              <w:rPr>
                <w:b/>
                <w:bCs/>
                <w:sz w:val="18"/>
                <w:szCs w:val="20"/>
              </w:rPr>
            </w:pPr>
            <w:r w:rsidRPr="00B52ADF">
              <w:rPr>
                <w:b/>
                <w:bCs/>
                <w:sz w:val="18"/>
                <w:szCs w:val="20"/>
              </w:rPr>
              <w:t>Expected Dates of Current Verification Period</w:t>
            </w:r>
            <w:r w:rsidRPr="00B52ADF">
              <w:rPr>
                <w:rStyle w:val="FootnoteReference"/>
                <w:sz w:val="18"/>
                <w:szCs w:val="20"/>
              </w:rPr>
              <w:footnoteReference w:id="2"/>
            </w:r>
          </w:p>
        </w:tc>
        <w:tc>
          <w:tcPr>
            <w:tcW w:w="4826" w:type="dxa"/>
          </w:tcPr>
          <w:p w14:paraId="57D98844" w14:textId="77777777" w:rsidR="00D539FF" w:rsidRPr="00B52ADF" w:rsidRDefault="00BE5768" w:rsidP="00A012FA">
            <w:pPr>
              <w:rPr>
                <w:sz w:val="18"/>
              </w:rPr>
            </w:pPr>
            <w:sdt>
              <w:sdtPr>
                <w:rPr>
                  <w:sz w:val="18"/>
                  <w:highlight w:val="lightGray"/>
                </w:rPr>
                <w:id w:val="1632599009"/>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r w:rsidR="00D539FF" w:rsidRPr="00C00953">
              <w:rPr>
                <w:sz w:val="18"/>
              </w:rPr>
              <w:t xml:space="preserve"> to </w:t>
            </w:r>
            <w:sdt>
              <w:sdtPr>
                <w:rPr>
                  <w:sz w:val="18"/>
                </w:rPr>
                <w:id w:val="-882480856"/>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p>
        </w:tc>
      </w:tr>
      <w:tr w:rsidR="00D539FF" w:rsidRPr="00B52ADF" w14:paraId="048C6A7B" w14:textId="03D86C93" w:rsidTr="00A012FA">
        <w:tc>
          <w:tcPr>
            <w:tcW w:w="4770" w:type="dxa"/>
          </w:tcPr>
          <w:p w14:paraId="6D4940F6" w14:textId="5C4EFB73" w:rsidR="00D539FF" w:rsidRPr="00B52ADF" w:rsidRDefault="00D539FF" w:rsidP="00A012FA">
            <w:pPr>
              <w:autoSpaceDE w:val="0"/>
              <w:autoSpaceDN w:val="0"/>
              <w:adjustRightInd w:val="0"/>
              <w:spacing w:before="60" w:after="60"/>
              <w:rPr>
                <w:b/>
                <w:bCs/>
                <w:sz w:val="18"/>
                <w:szCs w:val="20"/>
              </w:rPr>
            </w:pPr>
            <w:r w:rsidRPr="00B52ADF">
              <w:rPr>
                <w:b/>
                <w:bCs/>
                <w:sz w:val="18"/>
                <w:szCs w:val="20"/>
              </w:rPr>
              <w:t>Requested Duration of Zero-Credit Reporting Period (if applicable)</w:t>
            </w:r>
          </w:p>
        </w:tc>
        <w:tc>
          <w:tcPr>
            <w:tcW w:w="4826" w:type="dxa"/>
          </w:tcPr>
          <w:p w14:paraId="2E4E151B" w14:textId="5BD13BF1" w:rsidR="00D539FF" w:rsidRPr="00B52ADF" w:rsidRDefault="00BE5768" w:rsidP="00A012FA">
            <w:pPr>
              <w:rPr>
                <w:sz w:val="18"/>
              </w:rPr>
            </w:pPr>
            <w:sdt>
              <w:sdtPr>
                <w:rPr>
                  <w:sz w:val="18"/>
                  <w:highlight w:val="lightGray"/>
                </w:rPr>
                <w:id w:val="1545952862"/>
                <w:date>
                  <w:dateFormat w:val="M/d/yyyy"/>
                  <w:lid w:val="en-US"/>
                  <w:storeMappedDataAs w:val="dateTime"/>
                  <w:calendar w:val="gregorian"/>
                </w:date>
              </w:sdtPr>
              <w:sdtEndPr/>
              <w:sdtContent/>
            </w:sdt>
            <w:r w:rsidR="00D539FF" w:rsidRPr="00C00953">
              <w:rPr>
                <w:sz w:val="18"/>
              </w:rPr>
              <w:t xml:space="preserve"> </w:t>
            </w:r>
            <w:sdt>
              <w:sdtPr>
                <w:rPr>
                  <w:sz w:val="18"/>
                  <w:highlight w:val="lightGray"/>
                </w:rPr>
                <w:id w:val="-1239779857"/>
                <w:showingPlcHdr/>
                <w:date>
                  <w:dateFormat w:val="M/d/yyyy"/>
                  <w:lid w:val="en-US"/>
                  <w:storeMappedDataAs w:val="dateTime"/>
                  <w:calendar w:val="gregorian"/>
                </w:date>
              </w:sdtPr>
              <w:sdtContent>
                <w:r w:rsidR="00BD5809" w:rsidRPr="00C00953">
                  <w:rPr>
                    <w:rStyle w:val="PlaceholderText"/>
                    <w:sz w:val="18"/>
                  </w:rPr>
                  <w:t>Click here to enter a date.</w:t>
                </w:r>
              </w:sdtContent>
            </w:sdt>
            <w:r w:rsidR="00BD5809" w:rsidRPr="00C00953">
              <w:rPr>
                <w:sz w:val="18"/>
              </w:rPr>
              <w:t xml:space="preserve"> to </w:t>
            </w:r>
            <w:sdt>
              <w:sdtPr>
                <w:rPr>
                  <w:sz w:val="18"/>
                </w:rPr>
                <w:id w:val="-1393186735"/>
                <w:showingPlcHdr/>
                <w:date>
                  <w:dateFormat w:val="M/d/yyyy"/>
                  <w:lid w:val="en-US"/>
                  <w:storeMappedDataAs w:val="dateTime"/>
                  <w:calendar w:val="gregorian"/>
                </w:date>
              </w:sdtPr>
              <w:sdtContent>
                <w:r w:rsidR="00BD5809" w:rsidRPr="00C00953">
                  <w:rPr>
                    <w:rStyle w:val="PlaceholderText"/>
                    <w:sz w:val="18"/>
                  </w:rPr>
                  <w:t>Click here to enter a date.</w:t>
                </w:r>
              </w:sdtContent>
            </w:sdt>
          </w:p>
        </w:tc>
      </w:tr>
    </w:tbl>
    <w:p w14:paraId="19DD909B" w14:textId="77777777" w:rsidR="00D539FF" w:rsidRPr="00751C72" w:rsidRDefault="00D539FF" w:rsidP="00D539FF">
      <w:pPr>
        <w:autoSpaceDE w:val="0"/>
        <w:autoSpaceDN w:val="0"/>
        <w:adjustRightInd w:val="0"/>
        <w:rPr>
          <w:bCs/>
        </w:rPr>
      </w:pPr>
    </w:p>
    <w:p w14:paraId="64014C52" w14:textId="77777777" w:rsidR="00D539FF" w:rsidRDefault="00D539FF" w:rsidP="00D539FF">
      <w:pPr>
        <w:autoSpaceDE w:val="0"/>
        <w:autoSpaceDN w:val="0"/>
        <w:adjustRightInd w:val="0"/>
        <w:rPr>
          <w:b/>
          <w:bCs/>
          <w:sz w:val="28"/>
          <w:szCs w:val="28"/>
        </w:rPr>
        <w:sectPr w:rsidR="00D539FF" w:rsidSect="00120B4B">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20D9C09B" w14:textId="77777777" w:rsidR="00D539FF" w:rsidRPr="00785B0E" w:rsidRDefault="00D539FF" w:rsidP="00D539FF"/>
    <w:p w14:paraId="5CBEB37A" w14:textId="77777777" w:rsidR="00D539FF" w:rsidRPr="0079316F" w:rsidRDefault="00D539FF" w:rsidP="00D539FF">
      <w:pPr>
        <w:autoSpaceDE w:val="0"/>
        <w:autoSpaceDN w:val="0"/>
        <w:adjustRightInd w:val="0"/>
        <w:rPr>
          <w:b/>
          <w:bCs/>
          <w:u w:val="single"/>
        </w:rPr>
      </w:pPr>
      <w:r w:rsidRPr="00DD6496">
        <w:rPr>
          <w:b/>
          <w:bCs/>
          <w:u w:val="single"/>
        </w:rPr>
        <w:t>Project Information</w:t>
      </w:r>
    </w:p>
    <w:p w14:paraId="1AF83FDD" w14:textId="77777777" w:rsidR="00D539FF" w:rsidRPr="0079316F" w:rsidRDefault="00D539FF" w:rsidP="00D539FF">
      <w:pPr>
        <w:autoSpaceDE w:val="0"/>
        <w:autoSpaceDN w:val="0"/>
        <w:adjustRightInd w:val="0"/>
        <w:ind w:left="360"/>
        <w:rPr>
          <w:bCs/>
        </w:rPr>
      </w:pPr>
    </w:p>
    <w:p w14:paraId="40B6D462" w14:textId="28C4AC59" w:rsidR="00D539FF" w:rsidRPr="000C0B3C" w:rsidRDefault="00D539FF" w:rsidP="00D539FF">
      <w:pPr>
        <w:pStyle w:val="ListParagraph"/>
        <w:numPr>
          <w:ilvl w:val="0"/>
          <w:numId w:val="1"/>
        </w:numPr>
      </w:pPr>
      <w:r w:rsidRPr="000C0B3C">
        <w:rPr>
          <w:b/>
        </w:rPr>
        <w:t>Reason for Zero-Credit Reporting Period</w:t>
      </w:r>
      <w:r>
        <w:rPr>
          <w:b/>
        </w:rPr>
        <w:t xml:space="preserve"> (if applicable)</w:t>
      </w:r>
    </w:p>
    <w:p w14:paraId="40FE77F0" w14:textId="5C3E3246" w:rsidR="00D539FF" w:rsidRPr="0079316F" w:rsidRDefault="00D539FF" w:rsidP="00D539FF">
      <w:pPr>
        <w:pStyle w:val="ListParagraph"/>
        <w:ind w:left="360"/>
        <w:rPr>
          <w:i/>
        </w:rPr>
      </w:pPr>
      <w:r w:rsidRPr="0079316F">
        <w:rPr>
          <w:i/>
        </w:rPr>
        <w:t>Briefly describe the reason(s) that GHG emission reductions are not being claimed for this period.</w:t>
      </w:r>
    </w:p>
    <w:p w14:paraId="7D4BFED6" w14:textId="099522E7" w:rsidR="00D539FF" w:rsidRDefault="00D539FF" w:rsidP="00D539FF">
      <w:pPr>
        <w:autoSpaceDE w:val="0"/>
        <w:autoSpaceDN w:val="0"/>
        <w:adjustRightInd w:val="0"/>
        <w:ind w:left="360"/>
        <w:rPr>
          <w:b/>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677C50F9" w14:textId="063E4E67" w:rsidR="00D539FF" w:rsidRDefault="00D539FF" w:rsidP="00D539FF">
      <w:pPr>
        <w:autoSpaceDE w:val="0"/>
        <w:autoSpaceDN w:val="0"/>
        <w:adjustRightInd w:val="0"/>
        <w:ind w:left="360"/>
        <w:rPr>
          <w:b/>
          <w:bCs/>
        </w:rPr>
      </w:pPr>
    </w:p>
    <w:p w14:paraId="273B5CC4" w14:textId="070A4A9F" w:rsidR="00D539FF" w:rsidRPr="0079316F" w:rsidRDefault="00D539FF" w:rsidP="00D539FF">
      <w:pPr>
        <w:autoSpaceDE w:val="0"/>
        <w:autoSpaceDN w:val="0"/>
        <w:adjustRightInd w:val="0"/>
        <w:ind w:left="360"/>
        <w:rPr>
          <w:b/>
          <w:bCs/>
        </w:rPr>
      </w:pPr>
    </w:p>
    <w:p w14:paraId="2B628BCB" w14:textId="77777777" w:rsidR="00D539FF" w:rsidRPr="000C0B3C" w:rsidRDefault="00D539FF" w:rsidP="00D539FF">
      <w:pPr>
        <w:pStyle w:val="ListParagraph"/>
        <w:numPr>
          <w:ilvl w:val="0"/>
          <w:numId w:val="1"/>
        </w:numPr>
        <w:autoSpaceDE w:val="0"/>
        <w:autoSpaceDN w:val="0"/>
        <w:adjustRightInd w:val="0"/>
        <w:rPr>
          <w:b/>
          <w:bCs/>
        </w:rPr>
      </w:pPr>
      <w:r w:rsidRPr="000C0B3C">
        <w:rPr>
          <w:b/>
          <w:bCs/>
        </w:rPr>
        <w:t>Record Keeping</w:t>
      </w:r>
    </w:p>
    <w:p w14:paraId="7E99B43F" w14:textId="77777777" w:rsidR="00D539FF" w:rsidRPr="0079316F" w:rsidRDefault="00D539FF" w:rsidP="00D539FF">
      <w:pPr>
        <w:autoSpaceDE w:val="0"/>
        <w:autoSpaceDN w:val="0"/>
        <w:adjustRightInd w:val="0"/>
        <w:ind w:left="360"/>
        <w:rPr>
          <w:b/>
          <w:bCs/>
          <w:i/>
        </w:rPr>
      </w:pPr>
      <w:r w:rsidRPr="0079316F">
        <w:rPr>
          <w:bCs/>
          <w:i/>
        </w:rPr>
        <w:t>Brief</w:t>
      </w:r>
      <w:r>
        <w:rPr>
          <w:bCs/>
          <w:i/>
        </w:rPr>
        <w:t>ly</w:t>
      </w:r>
      <w:r w:rsidRPr="0079316F">
        <w:rPr>
          <w:bCs/>
          <w:i/>
        </w:rPr>
        <w:t xml:space="preserve"> desc</w:t>
      </w:r>
      <w:r>
        <w:rPr>
          <w:bCs/>
          <w:i/>
        </w:rPr>
        <w:t xml:space="preserve">ribe </w:t>
      </w:r>
      <w:r w:rsidRPr="0079316F">
        <w:rPr>
          <w:bCs/>
          <w:i/>
        </w:rPr>
        <w:t xml:space="preserve">how project data was recorded and maintained during the </w:t>
      </w:r>
      <w:r>
        <w:rPr>
          <w:bCs/>
          <w:i/>
        </w:rPr>
        <w:t>period in question.</w:t>
      </w:r>
    </w:p>
    <w:p w14:paraId="69A4DC5B" w14:textId="77777777" w:rsidR="00D539FF" w:rsidRDefault="00D539FF" w:rsidP="00D539FF">
      <w:pPr>
        <w:autoSpaceDE w:val="0"/>
        <w:autoSpaceDN w:val="0"/>
        <w:adjustRightInd w:val="0"/>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74A6787B" w14:textId="77777777" w:rsidR="00D539FF" w:rsidRDefault="00D539FF" w:rsidP="00D539FF">
      <w:pPr>
        <w:autoSpaceDE w:val="0"/>
        <w:autoSpaceDN w:val="0"/>
        <w:adjustRightInd w:val="0"/>
        <w:rPr>
          <w:bCs/>
        </w:rPr>
      </w:pPr>
    </w:p>
    <w:p w14:paraId="3168F654" w14:textId="77777777" w:rsidR="00D539FF" w:rsidRPr="0079316F" w:rsidRDefault="00D539FF" w:rsidP="00D539FF">
      <w:pPr>
        <w:autoSpaceDE w:val="0"/>
        <w:autoSpaceDN w:val="0"/>
        <w:adjustRightInd w:val="0"/>
        <w:rPr>
          <w:bCs/>
        </w:rPr>
      </w:pPr>
    </w:p>
    <w:p w14:paraId="22BEC0DF" w14:textId="77777777" w:rsidR="00D539FF" w:rsidRPr="000C0B3C" w:rsidRDefault="00D539FF" w:rsidP="00D539FF">
      <w:pPr>
        <w:pStyle w:val="ListParagraph"/>
        <w:numPr>
          <w:ilvl w:val="0"/>
          <w:numId w:val="1"/>
        </w:numPr>
        <w:autoSpaceDE w:val="0"/>
        <w:autoSpaceDN w:val="0"/>
        <w:adjustRightInd w:val="0"/>
        <w:rPr>
          <w:b/>
          <w:bCs/>
        </w:rPr>
      </w:pPr>
      <w:r w:rsidRPr="000C0B3C">
        <w:rPr>
          <w:b/>
          <w:bCs/>
        </w:rPr>
        <w:t>Operational/Personnel</w:t>
      </w:r>
      <w:r>
        <w:rPr>
          <w:b/>
          <w:bCs/>
        </w:rPr>
        <w:t>/Ownership</w:t>
      </w:r>
      <w:r w:rsidRPr="000C0B3C">
        <w:rPr>
          <w:b/>
          <w:bCs/>
        </w:rPr>
        <w:t xml:space="preserve"> Changes</w:t>
      </w:r>
    </w:p>
    <w:p w14:paraId="0AF9E203" w14:textId="77777777" w:rsidR="00D539FF" w:rsidRPr="0079316F" w:rsidRDefault="00D539FF" w:rsidP="00D539FF">
      <w:pPr>
        <w:autoSpaceDE w:val="0"/>
        <w:autoSpaceDN w:val="0"/>
        <w:adjustRightInd w:val="0"/>
        <w:ind w:left="360"/>
        <w:rPr>
          <w:bCs/>
          <w:i/>
        </w:rPr>
      </w:pPr>
      <w:r w:rsidRPr="0079316F">
        <w:rPr>
          <w:bCs/>
          <w:i/>
        </w:rPr>
        <w:t>Describe any changes to project equipment, management systems,</w:t>
      </w:r>
      <w:r>
        <w:rPr>
          <w:bCs/>
          <w:i/>
        </w:rPr>
        <w:t xml:space="preserve"> landowners, easement holders,</w:t>
      </w:r>
      <w:r w:rsidRPr="0079316F">
        <w:rPr>
          <w:bCs/>
          <w:i/>
        </w:rPr>
        <w:t xml:space="preserve"> or personnel that occurred during the </w:t>
      </w:r>
      <w:r>
        <w:rPr>
          <w:bCs/>
          <w:i/>
        </w:rPr>
        <w:t>period in question.</w:t>
      </w:r>
    </w:p>
    <w:p w14:paraId="2F604D01" w14:textId="77777777" w:rsidR="00D539FF" w:rsidRPr="0079316F" w:rsidRDefault="00D539FF" w:rsidP="00D539FF">
      <w:pPr>
        <w:autoSpaceDE w:val="0"/>
        <w:autoSpaceDN w:val="0"/>
        <w:adjustRightInd w:val="0"/>
        <w:ind w:left="3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1C76F6E2" w14:textId="77777777" w:rsidR="00D539FF" w:rsidRDefault="00D539FF" w:rsidP="00D539FF"/>
    <w:p w14:paraId="1AE9F593" w14:textId="77777777" w:rsidR="00D539FF" w:rsidRDefault="00D539FF" w:rsidP="00D539FF"/>
    <w:p w14:paraId="1C7EC818" w14:textId="77777777" w:rsidR="00D539FF" w:rsidRPr="000C0B3C" w:rsidRDefault="00D539FF" w:rsidP="00D539FF">
      <w:pPr>
        <w:pStyle w:val="ListParagraph"/>
        <w:numPr>
          <w:ilvl w:val="0"/>
          <w:numId w:val="1"/>
        </w:numPr>
        <w:rPr>
          <w:b/>
        </w:rPr>
      </w:pPr>
      <w:r w:rsidRPr="000C0B3C">
        <w:rPr>
          <w:b/>
        </w:rPr>
        <w:t>Regulatory Compliance</w:t>
      </w:r>
    </w:p>
    <w:p w14:paraId="46CF0354" w14:textId="77777777" w:rsidR="00D539FF" w:rsidRDefault="00D539FF" w:rsidP="00D539FF">
      <w:pPr>
        <w:pStyle w:val="ListParagraph"/>
        <w:ind w:left="360"/>
        <w:rPr>
          <w:bCs/>
          <w:i/>
        </w:rPr>
      </w:pPr>
      <w:r>
        <w:rPr>
          <w:i/>
        </w:rPr>
        <w:t xml:space="preserve">List all instances of legal violations caused by the project or project activities that occurred during the </w:t>
      </w:r>
      <w:r>
        <w:rPr>
          <w:bCs/>
          <w:i/>
        </w:rPr>
        <w:t xml:space="preserve">period in question. Note that while the project is not required to meet regulatory compliance requirements as laid out in the protocol during a </w:t>
      </w:r>
      <w:r w:rsidRPr="0079316F">
        <w:rPr>
          <w:bCs/>
          <w:i/>
        </w:rPr>
        <w:t>zero-credit reporting period</w:t>
      </w:r>
      <w:r>
        <w:rPr>
          <w:bCs/>
          <w:i/>
        </w:rPr>
        <w:t>, disclosure of violations is required.</w:t>
      </w:r>
    </w:p>
    <w:p w14:paraId="0EBF99B7" w14:textId="77777777" w:rsidR="00D539FF" w:rsidRDefault="00D539FF" w:rsidP="00D539FF">
      <w:pPr>
        <w:pStyle w:val="ListParagraph"/>
        <w:ind w:left="360"/>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888"/>
      </w:tblGrid>
      <w:tr w:rsidR="00D539FF" w:rsidRPr="0079316F" w14:paraId="32F58A65" w14:textId="77777777" w:rsidTr="00A012FA">
        <w:tc>
          <w:tcPr>
            <w:tcW w:w="2520" w:type="dxa"/>
            <w:shd w:val="clear" w:color="auto" w:fill="595959" w:themeFill="text1" w:themeFillTint="A6"/>
          </w:tcPr>
          <w:p w14:paraId="6778C00B" w14:textId="77777777"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Dates of Noncompliance</w:t>
            </w:r>
          </w:p>
        </w:tc>
        <w:tc>
          <w:tcPr>
            <w:tcW w:w="3060" w:type="dxa"/>
            <w:shd w:val="clear" w:color="auto" w:fill="595959" w:themeFill="text1" w:themeFillTint="A6"/>
          </w:tcPr>
          <w:p w14:paraId="1E6C598A" w14:textId="77777777"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Description</w:t>
            </w:r>
          </w:p>
        </w:tc>
        <w:tc>
          <w:tcPr>
            <w:tcW w:w="3888" w:type="dxa"/>
            <w:shd w:val="clear" w:color="auto" w:fill="595959" w:themeFill="text1" w:themeFillTint="A6"/>
          </w:tcPr>
          <w:p w14:paraId="3DB3BA0E" w14:textId="77777777"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Actions Taken</w:t>
            </w:r>
          </w:p>
        </w:tc>
      </w:tr>
      <w:tr w:rsidR="00D539FF" w:rsidRPr="0079316F" w14:paraId="333E9920" w14:textId="77777777" w:rsidTr="00A012FA">
        <w:tc>
          <w:tcPr>
            <w:tcW w:w="2520" w:type="dxa"/>
          </w:tcPr>
          <w:p w14:paraId="10CB2055"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5BA415F9"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40EBDB08"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r w:rsidR="00D539FF" w:rsidRPr="0079316F" w14:paraId="7E7DDCB7" w14:textId="77777777" w:rsidTr="00A012FA">
        <w:tc>
          <w:tcPr>
            <w:tcW w:w="2520" w:type="dxa"/>
          </w:tcPr>
          <w:p w14:paraId="03852497"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25D95EAB"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1F11873C"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r w:rsidR="00D539FF" w:rsidRPr="0079316F" w14:paraId="5BCDDE83" w14:textId="77777777" w:rsidTr="00A012FA">
        <w:tc>
          <w:tcPr>
            <w:tcW w:w="2520" w:type="dxa"/>
          </w:tcPr>
          <w:p w14:paraId="3D89431B"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55E02891"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138120A4"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bl>
    <w:p w14:paraId="03DE2481" w14:textId="77777777" w:rsidR="00D539FF" w:rsidRDefault="00D539FF" w:rsidP="00D539FF">
      <w:pPr>
        <w:pStyle w:val="ListParagraph"/>
        <w:ind w:left="360"/>
        <w:rPr>
          <w:bCs/>
        </w:rPr>
      </w:pPr>
    </w:p>
    <w:p w14:paraId="7C2B2554" w14:textId="77777777" w:rsidR="00D539FF" w:rsidRDefault="00D539FF" w:rsidP="00D539FF">
      <w:pPr>
        <w:pStyle w:val="ListParagraph"/>
        <w:ind w:left="360"/>
        <w:rPr>
          <w:bCs/>
        </w:rPr>
      </w:pPr>
    </w:p>
    <w:p w14:paraId="1E43F7C3" w14:textId="77777777" w:rsidR="00D539FF" w:rsidRPr="002C4FAB" w:rsidRDefault="00D539FF" w:rsidP="00D539FF">
      <w:pPr>
        <w:pStyle w:val="ListParagraph"/>
        <w:numPr>
          <w:ilvl w:val="0"/>
          <w:numId w:val="1"/>
        </w:numPr>
        <w:rPr>
          <w:b/>
        </w:rPr>
      </w:pPr>
      <w:r w:rsidRPr="002C4FAB">
        <w:rPr>
          <w:b/>
        </w:rPr>
        <w:t>Monitoring Requirements</w:t>
      </w:r>
    </w:p>
    <w:p w14:paraId="3084AB37" w14:textId="77777777" w:rsidR="00D539FF" w:rsidRDefault="00D539FF" w:rsidP="00D539FF">
      <w:pPr>
        <w:pStyle w:val="ListParagraph"/>
        <w:tabs>
          <w:tab w:val="left" w:pos="4095"/>
        </w:tabs>
        <w:ind w:left="360"/>
        <w:rPr>
          <w:bCs/>
          <w:i/>
        </w:rPr>
      </w:pPr>
      <w:r w:rsidRPr="002C4FAB">
        <w:rPr>
          <w:bCs/>
          <w:i/>
        </w:rPr>
        <w:t>Did the project meet the monitoring requirements</w:t>
      </w:r>
      <w:r>
        <w:rPr>
          <w:bCs/>
          <w:i/>
        </w:rPr>
        <w:t>,</w:t>
      </w:r>
      <w:r w:rsidRPr="002C4FAB">
        <w:rPr>
          <w:bCs/>
          <w:i/>
        </w:rPr>
        <w:t xml:space="preserve"> as laid out in the protocol</w:t>
      </w:r>
      <w:r>
        <w:rPr>
          <w:bCs/>
          <w:i/>
        </w:rPr>
        <w:t>, for the time</w:t>
      </w:r>
      <w:r w:rsidRPr="00BF003E">
        <w:t xml:space="preserve"> </w:t>
      </w:r>
      <w:r w:rsidRPr="00BF003E">
        <w:rPr>
          <w:bCs/>
          <w:i/>
        </w:rPr>
        <w:t>period in question</w:t>
      </w:r>
      <w:r w:rsidRPr="002C4FAB">
        <w:rPr>
          <w:bCs/>
          <w:i/>
        </w:rPr>
        <w:t>?</w:t>
      </w:r>
      <w:r>
        <w:rPr>
          <w:bCs/>
          <w:i/>
        </w:rPr>
        <w:t xml:space="preserve"> If not, why and what monitoring was conducted in its place? Please describe for each item below.</w:t>
      </w:r>
    </w:p>
    <w:p w14:paraId="6CA9195F" w14:textId="77777777" w:rsidR="00D539FF" w:rsidRDefault="00D539FF" w:rsidP="00D539FF">
      <w:pPr>
        <w:pStyle w:val="ListParagraph"/>
        <w:tabs>
          <w:tab w:val="left" w:pos="4095"/>
        </w:tabs>
        <w:ind w:left="360"/>
        <w:rPr>
          <w:bCs/>
        </w:rPr>
      </w:pPr>
    </w:p>
    <w:p w14:paraId="2E3F3ACA" w14:textId="77777777" w:rsidR="00D539FF" w:rsidRDefault="00D539FF" w:rsidP="00D539FF">
      <w:pPr>
        <w:pStyle w:val="ListParagraph"/>
        <w:tabs>
          <w:tab w:val="left" w:pos="4095"/>
        </w:tabs>
        <w:ind w:left="360"/>
      </w:pPr>
      <w:r>
        <w:rPr>
          <w:b/>
          <w:bCs/>
        </w:rPr>
        <w:t xml:space="preserve">Current Land Use: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4ABF12CD" w14:textId="77777777" w:rsidR="00D539FF" w:rsidRDefault="00D539FF" w:rsidP="00D539FF">
      <w:pPr>
        <w:pStyle w:val="ListParagraph"/>
        <w:tabs>
          <w:tab w:val="left" w:pos="4095"/>
        </w:tabs>
        <w:ind w:left="360"/>
        <w:rPr>
          <w:bCs/>
        </w:rPr>
      </w:pPr>
    </w:p>
    <w:p w14:paraId="1F411DE3" w14:textId="77777777" w:rsidR="00D539FF" w:rsidRDefault="00D539FF" w:rsidP="00D539FF">
      <w:pPr>
        <w:pStyle w:val="ListParagraph"/>
        <w:tabs>
          <w:tab w:val="left" w:pos="4095"/>
        </w:tabs>
        <w:ind w:left="360"/>
      </w:pPr>
      <w:r w:rsidRPr="00881C87">
        <w:rPr>
          <w:b/>
          <w:bCs/>
        </w:rPr>
        <w:t>Livestock Grazing:</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0245805" w14:textId="77777777" w:rsidR="00D539FF" w:rsidRDefault="00D539FF" w:rsidP="00D539FF">
      <w:pPr>
        <w:pStyle w:val="ListParagraph"/>
        <w:tabs>
          <w:tab w:val="left" w:pos="4095"/>
        </w:tabs>
        <w:ind w:left="360"/>
      </w:pPr>
    </w:p>
    <w:p w14:paraId="2D518764" w14:textId="77777777" w:rsidR="00D539FF" w:rsidRDefault="00D539FF" w:rsidP="00D539FF">
      <w:pPr>
        <w:pStyle w:val="ListParagraph"/>
        <w:tabs>
          <w:tab w:val="left" w:pos="4095"/>
        </w:tabs>
        <w:ind w:left="360"/>
      </w:pPr>
      <w:r>
        <w:rPr>
          <w:b/>
        </w:rPr>
        <w:t>Fertilizer Use:</w:t>
      </w:r>
      <w: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BC3DD6C" w14:textId="77777777" w:rsidR="00D539FF" w:rsidRDefault="00D539FF" w:rsidP="00D539FF">
      <w:pPr>
        <w:pStyle w:val="ListParagraph"/>
        <w:tabs>
          <w:tab w:val="left" w:pos="4095"/>
        </w:tabs>
        <w:ind w:left="360"/>
        <w:rPr>
          <w:bCs/>
        </w:rPr>
      </w:pPr>
    </w:p>
    <w:p w14:paraId="141246C3" w14:textId="77777777" w:rsidR="00D539FF" w:rsidRDefault="00D539FF" w:rsidP="00D539FF">
      <w:pPr>
        <w:pStyle w:val="ListParagraph"/>
        <w:tabs>
          <w:tab w:val="left" w:pos="4095"/>
        </w:tabs>
        <w:ind w:left="360"/>
      </w:pPr>
      <w:r>
        <w:rPr>
          <w:b/>
          <w:bCs/>
        </w:rPr>
        <w:t>Fires:</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1C31681B" w14:textId="77777777" w:rsidR="00D539FF" w:rsidRDefault="00D539FF" w:rsidP="00D539FF">
      <w:pPr>
        <w:pStyle w:val="ListParagraph"/>
        <w:tabs>
          <w:tab w:val="left" w:pos="4095"/>
        </w:tabs>
        <w:ind w:left="360"/>
      </w:pPr>
    </w:p>
    <w:p w14:paraId="2E738F4E" w14:textId="77777777" w:rsidR="00D539FF" w:rsidRPr="00881C87" w:rsidRDefault="00D539FF" w:rsidP="00D539FF">
      <w:pPr>
        <w:pStyle w:val="ListParagraph"/>
        <w:tabs>
          <w:tab w:val="left" w:pos="4095"/>
        </w:tabs>
        <w:ind w:left="360"/>
        <w:rPr>
          <w:b/>
          <w:bCs/>
        </w:rPr>
      </w:pPr>
      <w:r>
        <w:rPr>
          <w:b/>
          <w:bCs/>
        </w:rPr>
        <w:t xml:space="preserve">Reversals: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24D5F5B" w14:textId="77777777" w:rsidR="00D539FF" w:rsidRDefault="00D539FF" w:rsidP="00D539FF">
      <w:pPr>
        <w:pStyle w:val="ListParagraph"/>
        <w:tabs>
          <w:tab w:val="left" w:pos="4095"/>
        </w:tabs>
        <w:ind w:left="360"/>
        <w:rPr>
          <w:bCs/>
        </w:rPr>
      </w:pPr>
    </w:p>
    <w:p w14:paraId="0D4FEC7F" w14:textId="77777777" w:rsidR="00D539FF" w:rsidRDefault="00D539FF" w:rsidP="00D539FF">
      <w:pPr>
        <w:pStyle w:val="ListParagraph"/>
        <w:tabs>
          <w:tab w:val="left" w:pos="4095"/>
        </w:tabs>
        <w:ind w:left="360"/>
      </w:pPr>
      <w:r w:rsidRPr="00881C87">
        <w:rPr>
          <w:b/>
          <w:bCs/>
        </w:rPr>
        <w:t>Fossil Fuel Use / Energy Consumption:</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4E306DB9" w14:textId="77777777" w:rsidR="00D539FF" w:rsidRDefault="00D539FF" w:rsidP="00D539FF">
      <w:pPr>
        <w:tabs>
          <w:tab w:val="left" w:pos="4095"/>
        </w:tabs>
        <w:rPr>
          <w:bCs/>
        </w:rPr>
      </w:pPr>
    </w:p>
    <w:p w14:paraId="32EE24C7" w14:textId="77777777" w:rsidR="00D539FF" w:rsidRPr="00881C87" w:rsidRDefault="00D539FF" w:rsidP="00D539FF">
      <w:pPr>
        <w:tabs>
          <w:tab w:val="left" w:pos="4095"/>
        </w:tabs>
        <w:rPr>
          <w:bCs/>
        </w:rPr>
      </w:pPr>
    </w:p>
    <w:p w14:paraId="7505C693" w14:textId="77777777" w:rsidR="00D539FF" w:rsidRDefault="00D539FF" w:rsidP="00D539FF">
      <w:pPr>
        <w:numPr>
          <w:ilvl w:val="0"/>
          <w:numId w:val="1"/>
        </w:numPr>
        <w:autoSpaceDE w:val="0"/>
        <w:autoSpaceDN w:val="0"/>
        <w:adjustRightInd w:val="0"/>
        <w:rPr>
          <w:b/>
          <w:bCs/>
        </w:rPr>
      </w:pPr>
      <w:r>
        <w:rPr>
          <w:b/>
          <w:bCs/>
        </w:rPr>
        <w:t xml:space="preserve">Calculation Method </w:t>
      </w:r>
    </w:p>
    <w:p w14:paraId="799FDEE6" w14:textId="77777777" w:rsidR="00D539FF" w:rsidRDefault="00D539FF" w:rsidP="00D539FF">
      <w:pPr>
        <w:pStyle w:val="ListParagraph"/>
        <w:tabs>
          <w:tab w:val="left" w:pos="4095"/>
        </w:tabs>
        <w:ind w:left="360"/>
        <w:rPr>
          <w:bCs/>
          <w:i/>
        </w:rPr>
      </w:pPr>
      <w:r>
        <w:rPr>
          <w:bCs/>
          <w:i/>
        </w:rPr>
        <w:t xml:space="preserve">Briefly describe the methods and software that were or will be used to perform emission reduction calculations. If using the </w:t>
      </w:r>
      <w:proofErr w:type="spellStart"/>
      <w:r>
        <w:rPr>
          <w:bCs/>
          <w:i/>
        </w:rPr>
        <w:t>GrassTool</w:t>
      </w:r>
      <w:proofErr w:type="spellEnd"/>
      <w:r>
        <w:rPr>
          <w:bCs/>
          <w:i/>
        </w:rPr>
        <w:t>, please specify the version.</w:t>
      </w:r>
    </w:p>
    <w:p w14:paraId="0537142C" w14:textId="68341F79" w:rsidR="00D539FF" w:rsidRDefault="00D539FF" w:rsidP="00D539FF">
      <w:pPr>
        <w:pStyle w:val="ListParagraph"/>
        <w:tabs>
          <w:tab w:val="left" w:pos="4095"/>
        </w:tabs>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32A84BFC" w14:textId="2C9457BD" w:rsidR="008B565C" w:rsidRDefault="008B565C" w:rsidP="00D539FF">
      <w:pPr>
        <w:pStyle w:val="ListParagraph"/>
        <w:tabs>
          <w:tab w:val="left" w:pos="4095"/>
        </w:tabs>
        <w:ind w:left="360"/>
      </w:pPr>
    </w:p>
    <w:p w14:paraId="51F6C793" w14:textId="2708E795" w:rsidR="008B565C" w:rsidRPr="00BD5809" w:rsidRDefault="008B565C" w:rsidP="00BD5809">
      <w:pPr>
        <w:pStyle w:val="ListParagraph"/>
        <w:numPr>
          <w:ilvl w:val="0"/>
          <w:numId w:val="1"/>
        </w:numPr>
        <w:tabs>
          <w:tab w:val="left" w:pos="4095"/>
        </w:tabs>
        <w:rPr>
          <w:bCs/>
        </w:rPr>
      </w:pPr>
      <w:r w:rsidRPr="008B565C">
        <w:rPr>
          <w:b/>
        </w:rPr>
        <w:t>Permanence</w:t>
      </w:r>
    </w:p>
    <w:p w14:paraId="1BA90C4F" w14:textId="3BF8CBFE" w:rsidR="008B565C" w:rsidRDefault="008B565C" w:rsidP="008B565C">
      <w:pPr>
        <w:pStyle w:val="ListParagraph"/>
        <w:tabs>
          <w:tab w:val="left" w:pos="4095"/>
        </w:tabs>
        <w:ind w:left="360"/>
        <w:rPr>
          <w:bCs/>
          <w:i/>
        </w:rPr>
      </w:pPr>
      <w:r>
        <w:rPr>
          <w:bCs/>
          <w:i/>
        </w:rPr>
        <w:t>If you suspect that a reversal may have occurred during the current reporting period, please explain the nature of the suspected reversal. (avoidable or unavoidable, the cause, and expected magnitude)</w:t>
      </w:r>
    </w:p>
    <w:p w14:paraId="10B307F3" w14:textId="77777777" w:rsidR="00D4306B" w:rsidRDefault="00D4306B" w:rsidP="00D4306B">
      <w:pPr>
        <w:pStyle w:val="ListParagraph"/>
        <w:tabs>
          <w:tab w:val="left" w:pos="4095"/>
        </w:tabs>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D0D7DC7" w14:textId="77777777" w:rsidR="00D539FF" w:rsidRDefault="00D539FF" w:rsidP="00D539FF">
      <w:pPr>
        <w:pStyle w:val="ListParagraph"/>
        <w:tabs>
          <w:tab w:val="left" w:pos="4095"/>
        </w:tabs>
        <w:ind w:left="360"/>
        <w:rPr>
          <w:bCs/>
        </w:rPr>
      </w:pPr>
    </w:p>
    <w:p w14:paraId="799F120F" w14:textId="77777777" w:rsidR="00D539FF" w:rsidRPr="007256E7" w:rsidRDefault="00D539FF" w:rsidP="00D539FF">
      <w:pPr>
        <w:tabs>
          <w:tab w:val="left" w:pos="4095"/>
        </w:tabs>
        <w:rPr>
          <w:bCs/>
        </w:rPr>
      </w:pPr>
    </w:p>
    <w:p w14:paraId="6684B053" w14:textId="77777777" w:rsidR="00D539FF" w:rsidRPr="0079316F" w:rsidRDefault="00D539FF" w:rsidP="00D539FF">
      <w:pPr>
        <w:autoSpaceDE w:val="0"/>
        <w:autoSpaceDN w:val="0"/>
        <w:adjustRightInd w:val="0"/>
        <w:rPr>
          <w:b/>
          <w:bCs/>
          <w:u w:val="single"/>
        </w:rPr>
      </w:pPr>
      <w:r w:rsidRPr="00DD6496">
        <w:rPr>
          <w:b/>
          <w:bCs/>
          <w:u w:val="single"/>
        </w:rPr>
        <w:t>Estimated Emissions</w:t>
      </w:r>
    </w:p>
    <w:p w14:paraId="0B6D4921" w14:textId="77777777" w:rsidR="00D539FF" w:rsidRDefault="00D539FF" w:rsidP="00D539FF">
      <w:pPr>
        <w:autoSpaceDE w:val="0"/>
        <w:autoSpaceDN w:val="0"/>
        <w:adjustRightInd w:val="0"/>
      </w:pPr>
    </w:p>
    <w:p w14:paraId="7A9B3CD1" w14:textId="77777777" w:rsidR="00D539FF" w:rsidRDefault="00D539FF" w:rsidP="00D539FF">
      <w:pPr>
        <w:autoSpaceDE w:val="0"/>
        <w:autoSpaceDN w:val="0"/>
        <w:adjustRightInd w:val="0"/>
        <w:rPr>
          <w:bCs/>
          <w:i/>
        </w:rPr>
      </w:pPr>
      <w:r w:rsidRPr="0079316F">
        <w:rPr>
          <w:bCs/>
          <w:i/>
        </w:rPr>
        <w:t>List estimates in units of tCO</w:t>
      </w:r>
      <w:r w:rsidRPr="0079316F">
        <w:rPr>
          <w:bCs/>
          <w:i/>
          <w:vertAlign w:val="subscript"/>
        </w:rPr>
        <w:t>2</w:t>
      </w:r>
      <w:r w:rsidRPr="0079316F">
        <w:rPr>
          <w:bCs/>
          <w:i/>
        </w:rPr>
        <w:t>e. If the reporting period spans multiple vintages</w:t>
      </w:r>
      <w:r>
        <w:rPr>
          <w:bCs/>
          <w:i/>
        </w:rPr>
        <w:t xml:space="preserve"> (i.e. calendar years)</w:t>
      </w:r>
      <w:r w:rsidRPr="0079316F">
        <w:rPr>
          <w:bCs/>
          <w:i/>
        </w:rPr>
        <w:t>, please list the calculated reductions per vintage.</w:t>
      </w:r>
      <w:r w:rsidRPr="00CC2A65">
        <w:rPr>
          <w:bCs/>
          <w:i/>
        </w:rPr>
        <w:t xml:space="preserve"> </w:t>
      </w:r>
      <w:r>
        <w:rPr>
          <w:bCs/>
          <w:i/>
        </w:rPr>
        <w:t>If the emission reductions have yet to be calculated, please put “TBD” (to be determined) in the spaces provided.</w:t>
      </w:r>
      <w:r w:rsidRPr="0079316F">
        <w:rPr>
          <w:bCs/>
          <w:i/>
        </w:rPr>
        <w:t xml:space="preserve"> </w:t>
      </w:r>
    </w:p>
    <w:p w14:paraId="30792938" w14:textId="77777777" w:rsidR="00D539FF" w:rsidRPr="0079316F" w:rsidRDefault="00D539FF" w:rsidP="00D539FF">
      <w:pPr>
        <w:rPr>
          <w:bCs/>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gridCol w:w="1710"/>
      </w:tblGrid>
      <w:tr w:rsidR="00D539FF" w14:paraId="333E0174" w14:textId="77777777" w:rsidTr="00A012FA">
        <w:tc>
          <w:tcPr>
            <w:tcW w:w="5580" w:type="dxa"/>
            <w:tcBorders>
              <w:top w:val="nil"/>
              <w:left w:val="nil"/>
              <w:bottom w:val="nil"/>
              <w:right w:val="single" w:sz="4" w:space="0" w:color="auto"/>
            </w:tcBorders>
            <w:shd w:val="clear" w:color="auto" w:fill="auto"/>
          </w:tcPr>
          <w:p w14:paraId="332F1699" w14:textId="77777777" w:rsidR="00D539FF" w:rsidRPr="00CC2A65" w:rsidRDefault="00D539FF" w:rsidP="00A012FA">
            <w:pPr>
              <w:autoSpaceDE w:val="0"/>
              <w:autoSpaceDN w:val="0"/>
              <w:adjustRightInd w:val="0"/>
              <w:jc w:val="right"/>
              <w:rPr>
                <w:b/>
                <w:sz w:val="20"/>
                <w:szCs w:val="20"/>
              </w:rPr>
            </w:pPr>
            <w:r w:rsidRPr="00CC2A65">
              <w:rPr>
                <w:b/>
                <w:sz w:val="20"/>
                <w:szCs w:val="20"/>
              </w:rPr>
              <w:t>Vintage:</w:t>
            </w:r>
          </w:p>
        </w:tc>
        <w:tc>
          <w:tcPr>
            <w:tcW w:w="1620" w:type="dxa"/>
            <w:tcBorders>
              <w:top w:val="single" w:sz="4" w:space="0" w:color="auto"/>
              <w:left w:val="single" w:sz="4" w:space="0" w:color="auto"/>
              <w:bottom w:val="single" w:sz="4" w:space="0" w:color="auto"/>
              <w:right w:val="single" w:sz="4" w:space="0" w:color="auto"/>
            </w:tcBorders>
          </w:tcPr>
          <w:p w14:paraId="3082A979"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1FAC6226"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74E5D5EB" w14:textId="77777777" w:rsidTr="00A012FA">
        <w:tc>
          <w:tcPr>
            <w:tcW w:w="5580" w:type="dxa"/>
            <w:tcBorders>
              <w:top w:val="nil"/>
              <w:left w:val="nil"/>
              <w:bottom w:val="nil"/>
              <w:right w:val="single" w:sz="4" w:space="0" w:color="auto"/>
            </w:tcBorders>
            <w:shd w:val="clear" w:color="auto" w:fill="auto"/>
          </w:tcPr>
          <w:p w14:paraId="6CCA9B13" w14:textId="77777777" w:rsidR="00D539FF" w:rsidRPr="00CC2A65" w:rsidRDefault="00D539FF" w:rsidP="00A012FA">
            <w:pPr>
              <w:autoSpaceDE w:val="0"/>
              <w:autoSpaceDN w:val="0"/>
              <w:adjustRightInd w:val="0"/>
              <w:jc w:val="right"/>
              <w:rPr>
                <w:b/>
                <w:sz w:val="20"/>
                <w:szCs w:val="20"/>
              </w:rPr>
            </w:pPr>
            <w:r w:rsidRPr="00CC2A65">
              <w:rPr>
                <w:b/>
                <w:sz w:val="20"/>
                <w:szCs w:val="20"/>
              </w:rPr>
              <w:t>Baseline Emissions (A):</w:t>
            </w:r>
          </w:p>
        </w:tc>
        <w:tc>
          <w:tcPr>
            <w:tcW w:w="1620" w:type="dxa"/>
            <w:tcBorders>
              <w:top w:val="single" w:sz="4" w:space="0" w:color="auto"/>
              <w:left w:val="single" w:sz="4" w:space="0" w:color="auto"/>
              <w:bottom w:val="single" w:sz="4" w:space="0" w:color="auto"/>
              <w:right w:val="single" w:sz="4" w:space="0" w:color="auto"/>
            </w:tcBorders>
          </w:tcPr>
          <w:p w14:paraId="33AC233C"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6DD08E09"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37A6A8F4" w14:textId="77777777" w:rsidTr="00A012FA">
        <w:tc>
          <w:tcPr>
            <w:tcW w:w="5580" w:type="dxa"/>
            <w:tcBorders>
              <w:top w:val="nil"/>
              <w:left w:val="nil"/>
              <w:bottom w:val="nil"/>
              <w:right w:val="single" w:sz="4" w:space="0" w:color="auto"/>
            </w:tcBorders>
            <w:shd w:val="clear" w:color="auto" w:fill="auto"/>
          </w:tcPr>
          <w:p w14:paraId="304C92E1" w14:textId="77777777" w:rsidR="00D539FF" w:rsidRPr="00CC2A65" w:rsidRDefault="00D539FF" w:rsidP="00A012FA">
            <w:pPr>
              <w:autoSpaceDE w:val="0"/>
              <w:autoSpaceDN w:val="0"/>
              <w:adjustRightInd w:val="0"/>
              <w:jc w:val="right"/>
              <w:rPr>
                <w:b/>
                <w:sz w:val="20"/>
                <w:szCs w:val="20"/>
              </w:rPr>
            </w:pPr>
            <w:r w:rsidRPr="00CC2A65">
              <w:rPr>
                <w:b/>
                <w:sz w:val="20"/>
                <w:szCs w:val="20"/>
              </w:rPr>
              <w:t>Project Emissions (B):</w:t>
            </w:r>
          </w:p>
        </w:tc>
        <w:tc>
          <w:tcPr>
            <w:tcW w:w="1620" w:type="dxa"/>
            <w:tcBorders>
              <w:top w:val="single" w:sz="4" w:space="0" w:color="auto"/>
              <w:left w:val="single" w:sz="4" w:space="0" w:color="auto"/>
              <w:bottom w:val="single" w:sz="4" w:space="0" w:color="auto"/>
              <w:right w:val="single" w:sz="4" w:space="0" w:color="auto"/>
            </w:tcBorders>
          </w:tcPr>
          <w:p w14:paraId="04AB9AFB"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46654F79"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7A3B7876" w14:textId="77777777" w:rsidTr="00A012FA">
        <w:tc>
          <w:tcPr>
            <w:tcW w:w="5580" w:type="dxa"/>
            <w:tcBorders>
              <w:top w:val="nil"/>
              <w:left w:val="nil"/>
              <w:bottom w:val="nil"/>
              <w:right w:val="single" w:sz="4" w:space="0" w:color="auto"/>
            </w:tcBorders>
            <w:shd w:val="clear" w:color="auto" w:fill="auto"/>
          </w:tcPr>
          <w:p w14:paraId="0FAC63DF" w14:textId="77777777" w:rsidR="00D539FF" w:rsidRPr="00CC2A65" w:rsidRDefault="00D539FF" w:rsidP="00A012FA">
            <w:pPr>
              <w:autoSpaceDE w:val="0"/>
              <w:autoSpaceDN w:val="0"/>
              <w:adjustRightInd w:val="0"/>
              <w:jc w:val="right"/>
              <w:rPr>
                <w:b/>
                <w:sz w:val="20"/>
                <w:szCs w:val="20"/>
              </w:rPr>
            </w:pPr>
            <w:r w:rsidRPr="00CC2A65">
              <w:rPr>
                <w:b/>
                <w:sz w:val="20"/>
                <w:szCs w:val="20"/>
              </w:rPr>
              <w:t>To</w:t>
            </w:r>
            <w:r>
              <w:rPr>
                <w:b/>
                <w:sz w:val="20"/>
                <w:szCs w:val="20"/>
              </w:rPr>
              <w:t>tal Emission Reductions (</w:t>
            </w:r>
            <w:r w:rsidRPr="00CC2A65">
              <w:rPr>
                <w:b/>
                <w:sz w:val="20"/>
                <w:szCs w:val="20"/>
              </w:rPr>
              <w:t>A-B):</w:t>
            </w:r>
          </w:p>
        </w:tc>
        <w:tc>
          <w:tcPr>
            <w:tcW w:w="1620" w:type="dxa"/>
            <w:tcBorders>
              <w:top w:val="single" w:sz="4" w:space="0" w:color="auto"/>
              <w:left w:val="single" w:sz="4" w:space="0" w:color="auto"/>
              <w:bottom w:val="single" w:sz="4" w:space="0" w:color="auto"/>
              <w:right w:val="single" w:sz="4" w:space="0" w:color="auto"/>
            </w:tcBorders>
          </w:tcPr>
          <w:p w14:paraId="63802392"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bookmarkStart w:id="0" w:name="_GoBack"/>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bookmarkEnd w:id="0"/>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45E195C5"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8B565C" w14:paraId="253904F0" w14:textId="77777777" w:rsidTr="00A012FA">
        <w:tc>
          <w:tcPr>
            <w:tcW w:w="5580" w:type="dxa"/>
            <w:tcBorders>
              <w:top w:val="nil"/>
              <w:left w:val="nil"/>
              <w:bottom w:val="nil"/>
              <w:right w:val="single" w:sz="4" w:space="0" w:color="auto"/>
            </w:tcBorders>
            <w:shd w:val="clear" w:color="auto" w:fill="auto"/>
          </w:tcPr>
          <w:p w14:paraId="043B4CF6" w14:textId="37A07958" w:rsidR="008B565C" w:rsidRPr="00CC2A65" w:rsidRDefault="008B565C" w:rsidP="00A012FA">
            <w:pPr>
              <w:autoSpaceDE w:val="0"/>
              <w:autoSpaceDN w:val="0"/>
              <w:adjustRightInd w:val="0"/>
              <w:jc w:val="right"/>
              <w:rPr>
                <w:b/>
                <w:sz w:val="20"/>
                <w:szCs w:val="20"/>
              </w:rPr>
            </w:pPr>
            <w:r>
              <w:rPr>
                <w:b/>
                <w:sz w:val="20"/>
                <w:szCs w:val="20"/>
              </w:rPr>
              <w:t>Buffer Pool Contribution:</w:t>
            </w:r>
          </w:p>
        </w:tc>
        <w:tc>
          <w:tcPr>
            <w:tcW w:w="1620" w:type="dxa"/>
            <w:tcBorders>
              <w:top w:val="single" w:sz="4" w:space="0" w:color="auto"/>
              <w:left w:val="single" w:sz="4" w:space="0" w:color="auto"/>
              <w:bottom w:val="single" w:sz="4" w:space="0" w:color="auto"/>
              <w:right w:val="single" w:sz="4" w:space="0" w:color="auto"/>
            </w:tcBorders>
          </w:tcPr>
          <w:p w14:paraId="72042DE4" w14:textId="77777777" w:rsidR="008B565C" w:rsidRPr="00B8163E" w:rsidRDefault="008B565C" w:rsidP="00A012FA">
            <w:pPr>
              <w:rPr>
                <w:highlight w:val="lightGray"/>
              </w:rPr>
            </w:pPr>
          </w:p>
        </w:tc>
        <w:tc>
          <w:tcPr>
            <w:tcW w:w="1710" w:type="dxa"/>
            <w:tcBorders>
              <w:top w:val="single" w:sz="4" w:space="0" w:color="auto"/>
              <w:left w:val="single" w:sz="4" w:space="0" w:color="auto"/>
              <w:bottom w:val="single" w:sz="4" w:space="0" w:color="auto"/>
              <w:right w:val="single" w:sz="4" w:space="0" w:color="auto"/>
            </w:tcBorders>
          </w:tcPr>
          <w:p w14:paraId="25616A55" w14:textId="77777777" w:rsidR="008B565C" w:rsidRPr="00B8163E" w:rsidRDefault="008B565C" w:rsidP="00A012FA">
            <w:pPr>
              <w:rPr>
                <w:highlight w:val="lightGray"/>
              </w:rPr>
            </w:pPr>
          </w:p>
        </w:tc>
      </w:tr>
    </w:tbl>
    <w:p w14:paraId="56893529" w14:textId="77777777" w:rsidR="00D539FF" w:rsidRPr="00785B0E" w:rsidRDefault="00D539FF" w:rsidP="00D539FF"/>
    <w:p w14:paraId="68C94E1E" w14:textId="77777777" w:rsidR="00D539FF" w:rsidRPr="003E6725" w:rsidRDefault="00D539FF" w:rsidP="00D539FF">
      <w:pPr>
        <w:tabs>
          <w:tab w:val="left" w:pos="4095"/>
        </w:tabs>
        <w:rPr>
          <w:bCs/>
        </w:rPr>
      </w:pPr>
    </w:p>
    <w:p w14:paraId="0DC6C824" w14:textId="77777777" w:rsidR="00D539FF" w:rsidRPr="00B52ADF" w:rsidRDefault="00D539FF" w:rsidP="00D539FF">
      <w:pPr>
        <w:tabs>
          <w:tab w:val="left" w:pos="4095"/>
        </w:tabs>
        <w:rPr>
          <w:i/>
          <w:sz w:val="20"/>
          <w:szCs w:val="20"/>
        </w:rPr>
      </w:pPr>
      <w:r w:rsidRPr="00ED1AC2">
        <w:rPr>
          <w:b/>
          <w:sz w:val="28"/>
          <w:szCs w:val="28"/>
        </w:rPr>
        <w:t>Monitoring Summary Table</w:t>
      </w:r>
      <w:r>
        <w:rPr>
          <w:b/>
          <w:sz w:val="28"/>
          <w:szCs w:val="28"/>
        </w:rPr>
        <w:t xml:space="preserve"> </w:t>
      </w:r>
      <w:r>
        <w:rPr>
          <w:b/>
          <w:sz w:val="28"/>
          <w:szCs w:val="28"/>
        </w:rPr>
        <w:br/>
      </w:r>
      <w:r>
        <w:rPr>
          <w:i/>
          <w:sz w:val="20"/>
          <w:szCs w:val="20"/>
        </w:rPr>
        <w:t>(not required for Zero-</w:t>
      </w:r>
      <w:r w:rsidRPr="00B52ADF">
        <w:rPr>
          <w:i/>
          <w:sz w:val="20"/>
          <w:szCs w:val="20"/>
        </w:rPr>
        <w:t>Credit Reporting Period monitoring)</w:t>
      </w: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2488"/>
        <w:gridCol w:w="2250"/>
        <w:gridCol w:w="4738"/>
      </w:tblGrid>
      <w:tr w:rsidR="00D539FF" w14:paraId="04F4342B" w14:textId="77777777" w:rsidTr="00A821AF">
        <w:trPr>
          <w:cantSplit/>
          <w:tblHeader/>
        </w:trPr>
        <w:tc>
          <w:tcPr>
            <w:tcW w:w="1313" w:type="pct"/>
            <w:shd w:val="clear" w:color="auto" w:fill="595959" w:themeFill="text1" w:themeFillTint="A6"/>
            <w:vAlign w:val="center"/>
          </w:tcPr>
          <w:p w14:paraId="1DF8CE7E" w14:textId="77777777" w:rsidR="00D539FF" w:rsidRDefault="00D539FF" w:rsidP="00A012FA">
            <w:pPr>
              <w:pStyle w:val="Default"/>
              <w:rPr>
                <w:rFonts w:cs="Arial"/>
                <w:b/>
                <w:bCs/>
                <w:color w:val="FFFFFF"/>
              </w:rPr>
            </w:pPr>
            <w:bookmarkStart w:id="1" w:name="_Hlk516219895"/>
            <w:r>
              <w:rPr>
                <w:rFonts w:cs="Arial"/>
                <w:b/>
                <w:bCs/>
                <w:color w:val="FFFFFF"/>
              </w:rPr>
              <w:t>Parameter Monitored</w:t>
            </w:r>
          </w:p>
        </w:tc>
        <w:tc>
          <w:tcPr>
            <w:tcW w:w="1187" w:type="pct"/>
            <w:shd w:val="clear" w:color="auto" w:fill="595959" w:themeFill="text1" w:themeFillTint="A6"/>
            <w:vAlign w:val="center"/>
          </w:tcPr>
          <w:p w14:paraId="6D168133" w14:textId="77777777" w:rsidR="00D539FF" w:rsidRDefault="00D539FF" w:rsidP="00A012FA">
            <w:pPr>
              <w:pStyle w:val="Default"/>
              <w:jc w:val="center"/>
              <w:rPr>
                <w:rFonts w:cs="Arial"/>
                <w:b/>
                <w:bCs/>
                <w:color w:val="FFFFFF"/>
              </w:rPr>
            </w:pPr>
            <w:r>
              <w:rPr>
                <w:rFonts w:cs="Arial"/>
                <w:b/>
                <w:bCs/>
                <w:color w:val="FFFFFF"/>
              </w:rPr>
              <w:t>Value</w:t>
            </w:r>
          </w:p>
        </w:tc>
        <w:tc>
          <w:tcPr>
            <w:tcW w:w="2500" w:type="pct"/>
            <w:shd w:val="clear" w:color="auto" w:fill="595959" w:themeFill="text1" w:themeFillTint="A6"/>
            <w:vAlign w:val="center"/>
          </w:tcPr>
          <w:p w14:paraId="13678208" w14:textId="77777777" w:rsidR="00D539FF" w:rsidRDefault="00D539FF" w:rsidP="00A012FA">
            <w:pPr>
              <w:pStyle w:val="Default"/>
              <w:rPr>
                <w:rFonts w:cs="Arial"/>
                <w:b/>
                <w:bCs/>
                <w:color w:val="FFFFFF"/>
              </w:rPr>
            </w:pPr>
            <w:r>
              <w:rPr>
                <w:rFonts w:cs="Arial"/>
                <w:b/>
                <w:bCs/>
                <w:color w:val="FFFFFF"/>
              </w:rPr>
              <w:t>Description/Notes</w:t>
            </w:r>
          </w:p>
        </w:tc>
      </w:tr>
      <w:tr w:rsidR="00A821AF" w14:paraId="11B1465C" w14:textId="77777777" w:rsidTr="00A821AF">
        <w:trPr>
          <w:cantSplit/>
        </w:trPr>
        <w:tc>
          <w:tcPr>
            <w:tcW w:w="1313" w:type="pct"/>
            <w:vAlign w:val="center"/>
          </w:tcPr>
          <w:p w14:paraId="0BF5E7F5" w14:textId="2D8564F5" w:rsidR="00A821AF" w:rsidRDefault="00A821AF" w:rsidP="00A821AF">
            <w:pPr>
              <w:pStyle w:val="Default"/>
              <w:rPr>
                <w:rFonts w:cs="Arial"/>
                <w:bCs/>
              </w:rPr>
            </w:pPr>
            <w:r>
              <w:rPr>
                <w:rFonts w:cs="Arial"/>
                <w:bCs/>
              </w:rPr>
              <w:t>MLRA(s)</w:t>
            </w:r>
          </w:p>
        </w:tc>
        <w:sdt>
          <w:sdtPr>
            <w:rPr>
              <w:rFonts w:cs="Arial"/>
              <w:bCs/>
            </w:rPr>
            <w:id w:val="995382503"/>
            <w:showingPlcHdr/>
            <w:text/>
          </w:sdtPr>
          <w:sdtEndPr/>
          <w:sdtContent>
            <w:tc>
              <w:tcPr>
                <w:tcW w:w="1187" w:type="pct"/>
                <w:vAlign w:val="center"/>
              </w:tcPr>
              <w:p w14:paraId="73D062AA" w14:textId="330C5134" w:rsidR="00A821AF" w:rsidRDefault="00A821AF" w:rsidP="00A821AF">
                <w:pPr>
                  <w:pStyle w:val="Default"/>
                  <w:jc w:val="center"/>
                  <w:rPr>
                    <w:rFonts w:cs="Arial"/>
                    <w:bCs/>
                  </w:rPr>
                </w:pPr>
                <w:r w:rsidRPr="00365CF1">
                  <w:rPr>
                    <w:rStyle w:val="PlaceholderText"/>
                  </w:rPr>
                  <w:t>Click here to enter text.</w:t>
                </w:r>
              </w:p>
            </w:tc>
          </w:sdtContent>
        </w:sdt>
        <w:sdt>
          <w:sdtPr>
            <w:rPr>
              <w:rFonts w:cs="Arial"/>
              <w:bCs/>
            </w:rPr>
            <w:id w:val="1554037097"/>
            <w:showingPlcHdr/>
            <w:text/>
          </w:sdtPr>
          <w:sdtEndPr/>
          <w:sdtContent>
            <w:tc>
              <w:tcPr>
                <w:tcW w:w="2500" w:type="pct"/>
                <w:vAlign w:val="center"/>
              </w:tcPr>
              <w:p w14:paraId="1C660A99" w14:textId="7A940BE2" w:rsidR="00A821AF" w:rsidRDefault="00A821AF" w:rsidP="00A821AF">
                <w:pPr>
                  <w:pStyle w:val="Default"/>
                  <w:rPr>
                    <w:rFonts w:cs="Arial"/>
                    <w:bCs/>
                  </w:rPr>
                </w:pPr>
                <w:r w:rsidRPr="00365CF1">
                  <w:rPr>
                    <w:rStyle w:val="PlaceholderText"/>
                  </w:rPr>
                  <w:t>Click here to enter text.</w:t>
                </w:r>
              </w:p>
            </w:tc>
          </w:sdtContent>
        </w:sdt>
      </w:tr>
      <w:tr w:rsidR="00D539FF" w14:paraId="27C8461F" w14:textId="77777777" w:rsidTr="00A821AF">
        <w:trPr>
          <w:cantSplit/>
        </w:trPr>
        <w:tc>
          <w:tcPr>
            <w:tcW w:w="1313" w:type="pct"/>
            <w:vAlign w:val="center"/>
          </w:tcPr>
          <w:p w14:paraId="2781FF22" w14:textId="77777777" w:rsidR="00D539FF" w:rsidRPr="00B52ADF" w:rsidRDefault="00D539FF" w:rsidP="00A012FA">
            <w:pPr>
              <w:pStyle w:val="Default"/>
              <w:rPr>
                <w:rFonts w:cs="Arial"/>
                <w:bCs/>
              </w:rPr>
            </w:pPr>
            <w:r>
              <w:rPr>
                <w:rFonts w:cs="Arial"/>
                <w:bCs/>
              </w:rPr>
              <w:t>State</w:t>
            </w:r>
          </w:p>
        </w:tc>
        <w:sdt>
          <w:sdtPr>
            <w:rPr>
              <w:rFonts w:cs="Arial"/>
              <w:bCs/>
            </w:rPr>
            <w:id w:val="972332982"/>
            <w:showingPlcHdr/>
            <w:text/>
          </w:sdtPr>
          <w:sdtEndPr/>
          <w:sdtContent>
            <w:tc>
              <w:tcPr>
                <w:tcW w:w="1187" w:type="pct"/>
                <w:vAlign w:val="center"/>
              </w:tcPr>
              <w:p w14:paraId="412586F4"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462239757"/>
            <w:showingPlcHdr/>
            <w:text/>
          </w:sdtPr>
          <w:sdtEndPr/>
          <w:sdtContent>
            <w:tc>
              <w:tcPr>
                <w:tcW w:w="2500" w:type="pct"/>
                <w:vAlign w:val="center"/>
              </w:tcPr>
              <w:p w14:paraId="57B7230B"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46C4CCAF" w14:textId="77777777" w:rsidTr="00A821AF">
        <w:trPr>
          <w:cantSplit/>
        </w:trPr>
        <w:tc>
          <w:tcPr>
            <w:tcW w:w="1313" w:type="pct"/>
            <w:vAlign w:val="center"/>
          </w:tcPr>
          <w:p w14:paraId="4936E708" w14:textId="77777777" w:rsidR="00D539FF" w:rsidRPr="00B52ADF" w:rsidRDefault="00D539FF" w:rsidP="00A012FA">
            <w:pPr>
              <w:pStyle w:val="Default"/>
              <w:rPr>
                <w:rFonts w:cs="Arial"/>
                <w:bCs/>
              </w:rPr>
            </w:pPr>
            <w:r>
              <w:rPr>
                <w:rFonts w:cs="Arial"/>
                <w:bCs/>
              </w:rPr>
              <w:t>County</w:t>
            </w:r>
          </w:p>
        </w:tc>
        <w:sdt>
          <w:sdtPr>
            <w:rPr>
              <w:rFonts w:cs="Arial"/>
              <w:bCs/>
            </w:rPr>
            <w:id w:val="796267826"/>
            <w:showingPlcHdr/>
            <w:text/>
          </w:sdtPr>
          <w:sdtEndPr/>
          <w:sdtContent>
            <w:tc>
              <w:tcPr>
                <w:tcW w:w="1187" w:type="pct"/>
                <w:vAlign w:val="center"/>
              </w:tcPr>
              <w:p w14:paraId="5A49FA97"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282275258"/>
            <w:showingPlcHdr/>
            <w:text/>
          </w:sdtPr>
          <w:sdtEndPr/>
          <w:sdtContent>
            <w:tc>
              <w:tcPr>
                <w:tcW w:w="2500" w:type="pct"/>
                <w:vAlign w:val="center"/>
              </w:tcPr>
              <w:p w14:paraId="631F6724"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45A6EFC4" w14:textId="77777777" w:rsidTr="00A821AF">
        <w:trPr>
          <w:cantSplit/>
        </w:trPr>
        <w:tc>
          <w:tcPr>
            <w:tcW w:w="1313" w:type="pct"/>
            <w:vAlign w:val="center"/>
          </w:tcPr>
          <w:p w14:paraId="06ED320A" w14:textId="77777777" w:rsidR="00D539FF" w:rsidRDefault="00D539FF" w:rsidP="00A012FA">
            <w:pPr>
              <w:pStyle w:val="Default"/>
              <w:rPr>
                <w:rFonts w:cs="Arial"/>
                <w:bCs/>
              </w:rPr>
            </w:pPr>
            <w:r>
              <w:rPr>
                <w:rFonts w:cs="Arial"/>
                <w:bCs/>
              </w:rPr>
              <w:t>Cropland Premium</w:t>
            </w:r>
          </w:p>
        </w:tc>
        <w:sdt>
          <w:sdtPr>
            <w:rPr>
              <w:rFonts w:cs="Arial"/>
              <w:bCs/>
            </w:rPr>
            <w:id w:val="1793166747"/>
            <w:showingPlcHdr/>
            <w:text/>
          </w:sdtPr>
          <w:sdtEndPr/>
          <w:sdtContent>
            <w:tc>
              <w:tcPr>
                <w:tcW w:w="1187" w:type="pct"/>
                <w:vAlign w:val="center"/>
              </w:tcPr>
              <w:p w14:paraId="54A562A7"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773291309"/>
            <w:showingPlcHdr/>
            <w:text/>
          </w:sdtPr>
          <w:sdtEndPr/>
          <w:sdtContent>
            <w:tc>
              <w:tcPr>
                <w:tcW w:w="2500" w:type="pct"/>
                <w:vAlign w:val="center"/>
              </w:tcPr>
              <w:p w14:paraId="67C68346"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F2B6B6A" w14:textId="77777777" w:rsidTr="00A821AF">
        <w:trPr>
          <w:cantSplit/>
        </w:trPr>
        <w:tc>
          <w:tcPr>
            <w:tcW w:w="1313" w:type="pct"/>
            <w:vAlign w:val="center"/>
          </w:tcPr>
          <w:p w14:paraId="30491C27" w14:textId="77777777" w:rsidR="00D539FF" w:rsidRDefault="00D539FF" w:rsidP="00A012FA">
            <w:pPr>
              <w:pStyle w:val="Default"/>
              <w:rPr>
                <w:rFonts w:cs="Arial"/>
                <w:bCs/>
              </w:rPr>
            </w:pPr>
            <w:proofErr w:type="spellStart"/>
            <w:r>
              <w:rPr>
                <w:rFonts w:cs="Arial"/>
                <w:bCs/>
              </w:rPr>
              <w:t>DF</w:t>
            </w:r>
            <w:r w:rsidRPr="00B52ADF">
              <w:rPr>
                <w:rFonts w:cs="Arial"/>
                <w:bCs/>
                <w:vertAlign w:val="subscript"/>
              </w:rPr>
              <w:t>conv</w:t>
            </w:r>
            <w:proofErr w:type="spellEnd"/>
          </w:p>
        </w:tc>
        <w:sdt>
          <w:sdtPr>
            <w:rPr>
              <w:rFonts w:cs="Arial"/>
              <w:bCs/>
            </w:rPr>
            <w:id w:val="-289509969"/>
            <w:showingPlcHdr/>
            <w:text/>
          </w:sdtPr>
          <w:sdtEndPr/>
          <w:sdtContent>
            <w:tc>
              <w:tcPr>
                <w:tcW w:w="1187" w:type="pct"/>
                <w:vAlign w:val="center"/>
              </w:tcPr>
              <w:p w14:paraId="7FC9D7DC"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763749317"/>
            <w:showingPlcHdr/>
            <w:text/>
          </w:sdtPr>
          <w:sdtEndPr/>
          <w:sdtContent>
            <w:tc>
              <w:tcPr>
                <w:tcW w:w="2500" w:type="pct"/>
                <w:vAlign w:val="center"/>
              </w:tcPr>
              <w:p w14:paraId="7D6B0F00" w14:textId="77777777" w:rsidR="00D539FF" w:rsidRDefault="00D539FF" w:rsidP="00A012FA">
                <w:pPr>
                  <w:pStyle w:val="Default"/>
                  <w:rPr>
                    <w:rFonts w:cs="Arial"/>
                    <w:bCs/>
                  </w:rPr>
                </w:pPr>
                <w:r w:rsidRPr="00365CF1">
                  <w:rPr>
                    <w:rStyle w:val="PlaceholderText"/>
                  </w:rPr>
                  <w:t>Click here to enter text.</w:t>
                </w:r>
              </w:p>
            </w:tc>
          </w:sdtContent>
        </w:sdt>
      </w:tr>
      <w:tr w:rsidR="00D539FF" w14:paraId="309C1A0E" w14:textId="77777777" w:rsidTr="00A821AF">
        <w:trPr>
          <w:cantSplit/>
        </w:trPr>
        <w:tc>
          <w:tcPr>
            <w:tcW w:w="1313" w:type="pct"/>
            <w:vAlign w:val="center"/>
          </w:tcPr>
          <w:p w14:paraId="0FC47117" w14:textId="77777777" w:rsidR="00D539FF" w:rsidRDefault="00D539FF" w:rsidP="00A012FA">
            <w:pPr>
              <w:pStyle w:val="Default"/>
              <w:rPr>
                <w:rFonts w:cs="Arial"/>
                <w:bCs/>
              </w:rPr>
            </w:pPr>
            <w:proofErr w:type="spellStart"/>
            <w:r>
              <w:rPr>
                <w:rFonts w:cs="Arial"/>
                <w:bCs/>
              </w:rPr>
              <w:t>DF</w:t>
            </w:r>
            <w:r w:rsidRPr="00C00953">
              <w:rPr>
                <w:rFonts w:cs="Arial"/>
                <w:bCs/>
                <w:vertAlign w:val="subscript"/>
              </w:rPr>
              <w:t>σ</w:t>
            </w:r>
            <w:proofErr w:type="spellEnd"/>
          </w:p>
        </w:tc>
        <w:sdt>
          <w:sdtPr>
            <w:rPr>
              <w:rFonts w:cs="Arial"/>
              <w:bCs/>
            </w:rPr>
            <w:id w:val="-998494101"/>
            <w:showingPlcHdr/>
            <w:text/>
          </w:sdtPr>
          <w:sdtEndPr/>
          <w:sdtContent>
            <w:tc>
              <w:tcPr>
                <w:tcW w:w="1187" w:type="pct"/>
                <w:vAlign w:val="center"/>
              </w:tcPr>
              <w:p w14:paraId="7E333FF1"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859502381"/>
            <w:showingPlcHdr/>
            <w:text/>
          </w:sdtPr>
          <w:sdtEndPr/>
          <w:sdtContent>
            <w:tc>
              <w:tcPr>
                <w:tcW w:w="2500" w:type="pct"/>
                <w:vAlign w:val="center"/>
              </w:tcPr>
              <w:p w14:paraId="0F28F06C" w14:textId="77777777" w:rsidR="00D539FF" w:rsidRDefault="00D539FF" w:rsidP="00A012FA">
                <w:pPr>
                  <w:pStyle w:val="Default"/>
                  <w:rPr>
                    <w:rFonts w:cs="Arial"/>
                    <w:bCs/>
                  </w:rPr>
                </w:pPr>
                <w:r w:rsidRPr="00365CF1">
                  <w:rPr>
                    <w:rStyle w:val="PlaceholderText"/>
                  </w:rPr>
                  <w:t>Click here to enter text.</w:t>
                </w:r>
              </w:p>
            </w:tc>
          </w:sdtContent>
        </w:sdt>
      </w:tr>
      <w:tr w:rsidR="00D539FF" w14:paraId="669C2164" w14:textId="77777777" w:rsidTr="00A821AF">
        <w:trPr>
          <w:cantSplit/>
        </w:trPr>
        <w:tc>
          <w:tcPr>
            <w:tcW w:w="1313" w:type="pct"/>
            <w:vAlign w:val="center"/>
          </w:tcPr>
          <w:p w14:paraId="6FA0551D" w14:textId="77777777" w:rsidR="00D539FF" w:rsidRPr="00B52ADF" w:rsidRDefault="00D539FF" w:rsidP="00A012FA">
            <w:pPr>
              <w:pStyle w:val="Default"/>
              <w:rPr>
                <w:rFonts w:cs="Arial"/>
                <w:bCs/>
              </w:rPr>
            </w:pPr>
            <w:r>
              <w:rPr>
                <w:rFonts w:cs="Arial"/>
                <w:bCs/>
              </w:rPr>
              <w:t>Stratum 1 (acres)</w:t>
            </w:r>
          </w:p>
        </w:tc>
        <w:sdt>
          <w:sdtPr>
            <w:rPr>
              <w:rFonts w:cs="Arial"/>
              <w:bCs/>
            </w:rPr>
            <w:id w:val="-1331372153"/>
            <w:showingPlcHdr/>
            <w:text/>
          </w:sdtPr>
          <w:sdtEndPr/>
          <w:sdtContent>
            <w:tc>
              <w:tcPr>
                <w:tcW w:w="1187" w:type="pct"/>
                <w:vAlign w:val="center"/>
              </w:tcPr>
              <w:p w14:paraId="74EE250E"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988201658"/>
            <w:showingPlcHdr/>
            <w:text/>
          </w:sdtPr>
          <w:sdtEndPr/>
          <w:sdtContent>
            <w:tc>
              <w:tcPr>
                <w:tcW w:w="2500" w:type="pct"/>
                <w:vAlign w:val="center"/>
              </w:tcPr>
              <w:p w14:paraId="6F107D19"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61257B8D" w14:textId="77777777" w:rsidTr="00A821AF">
        <w:trPr>
          <w:cantSplit/>
        </w:trPr>
        <w:tc>
          <w:tcPr>
            <w:tcW w:w="1313" w:type="pct"/>
            <w:vAlign w:val="center"/>
          </w:tcPr>
          <w:p w14:paraId="0EB9D62B" w14:textId="77777777" w:rsidR="00D539FF" w:rsidRPr="00B52ADF" w:rsidRDefault="00D539FF" w:rsidP="00A012FA">
            <w:pPr>
              <w:pStyle w:val="Default"/>
              <w:rPr>
                <w:rFonts w:cs="Arial"/>
                <w:bCs/>
              </w:rPr>
            </w:pPr>
            <w:r>
              <w:rPr>
                <w:rFonts w:cs="Arial"/>
                <w:bCs/>
              </w:rPr>
              <w:t>Stratum 2 (acres)</w:t>
            </w:r>
          </w:p>
        </w:tc>
        <w:sdt>
          <w:sdtPr>
            <w:rPr>
              <w:rFonts w:cs="Arial"/>
              <w:bCs/>
            </w:rPr>
            <w:id w:val="-772241331"/>
            <w:showingPlcHdr/>
            <w:text/>
          </w:sdtPr>
          <w:sdtEndPr/>
          <w:sdtContent>
            <w:tc>
              <w:tcPr>
                <w:tcW w:w="1187" w:type="pct"/>
                <w:vAlign w:val="center"/>
              </w:tcPr>
              <w:p w14:paraId="0A59E520"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342705054"/>
            <w:showingPlcHdr/>
            <w:text/>
          </w:sdtPr>
          <w:sdtEndPr/>
          <w:sdtContent>
            <w:tc>
              <w:tcPr>
                <w:tcW w:w="2500" w:type="pct"/>
                <w:vAlign w:val="center"/>
              </w:tcPr>
              <w:p w14:paraId="35B7A443"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1A51899A" w14:textId="77777777" w:rsidTr="00A821AF">
        <w:trPr>
          <w:cantSplit/>
        </w:trPr>
        <w:tc>
          <w:tcPr>
            <w:tcW w:w="1313" w:type="pct"/>
            <w:vAlign w:val="center"/>
          </w:tcPr>
          <w:p w14:paraId="7601A88F" w14:textId="77777777" w:rsidR="00D539FF" w:rsidRPr="00B52ADF" w:rsidRDefault="00D539FF" w:rsidP="00A012FA">
            <w:pPr>
              <w:pStyle w:val="Default"/>
              <w:rPr>
                <w:rFonts w:cs="Arial"/>
                <w:bCs/>
              </w:rPr>
            </w:pPr>
            <w:r>
              <w:rPr>
                <w:rFonts w:cs="Arial"/>
                <w:bCs/>
              </w:rPr>
              <w:t>Stratum 3 (acres)</w:t>
            </w:r>
          </w:p>
        </w:tc>
        <w:sdt>
          <w:sdtPr>
            <w:rPr>
              <w:rFonts w:cs="Arial"/>
              <w:bCs/>
            </w:rPr>
            <w:id w:val="-1112289321"/>
            <w:showingPlcHdr/>
            <w:text/>
          </w:sdtPr>
          <w:sdtEndPr/>
          <w:sdtContent>
            <w:tc>
              <w:tcPr>
                <w:tcW w:w="1187" w:type="pct"/>
                <w:vAlign w:val="center"/>
              </w:tcPr>
              <w:p w14:paraId="38AC7C12"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7039152"/>
            <w:showingPlcHdr/>
            <w:text/>
          </w:sdtPr>
          <w:sdtEndPr/>
          <w:sdtContent>
            <w:tc>
              <w:tcPr>
                <w:tcW w:w="2500" w:type="pct"/>
                <w:vAlign w:val="center"/>
              </w:tcPr>
              <w:p w14:paraId="4C209DC6"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57211411" w14:textId="77777777" w:rsidTr="00A821AF">
        <w:trPr>
          <w:cantSplit/>
        </w:trPr>
        <w:tc>
          <w:tcPr>
            <w:tcW w:w="1313" w:type="pct"/>
            <w:vAlign w:val="center"/>
          </w:tcPr>
          <w:p w14:paraId="45189629" w14:textId="77777777" w:rsidR="00D539FF" w:rsidRPr="00B52ADF" w:rsidRDefault="00D539FF" w:rsidP="00A012FA">
            <w:pPr>
              <w:pStyle w:val="Default"/>
              <w:rPr>
                <w:rFonts w:cs="Arial"/>
                <w:bCs/>
              </w:rPr>
            </w:pPr>
            <w:r>
              <w:rPr>
                <w:rFonts w:cs="Arial"/>
                <w:bCs/>
              </w:rPr>
              <w:t>Stratum 4 (acres)</w:t>
            </w:r>
          </w:p>
        </w:tc>
        <w:sdt>
          <w:sdtPr>
            <w:rPr>
              <w:rFonts w:cs="Arial"/>
              <w:bCs/>
            </w:rPr>
            <w:id w:val="1949889358"/>
            <w:showingPlcHdr/>
            <w:text/>
          </w:sdtPr>
          <w:sdtEndPr/>
          <w:sdtContent>
            <w:tc>
              <w:tcPr>
                <w:tcW w:w="1187" w:type="pct"/>
                <w:vAlign w:val="center"/>
              </w:tcPr>
              <w:p w14:paraId="5B458C18"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957938276"/>
            <w:showingPlcHdr/>
            <w:text/>
          </w:sdtPr>
          <w:sdtEndPr/>
          <w:sdtContent>
            <w:tc>
              <w:tcPr>
                <w:tcW w:w="2500" w:type="pct"/>
                <w:vAlign w:val="center"/>
              </w:tcPr>
              <w:p w14:paraId="161C4F76"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383ED658" w14:textId="77777777" w:rsidTr="00A821AF">
        <w:trPr>
          <w:cantSplit/>
        </w:trPr>
        <w:tc>
          <w:tcPr>
            <w:tcW w:w="1313" w:type="pct"/>
            <w:vAlign w:val="center"/>
          </w:tcPr>
          <w:p w14:paraId="2B0BC4D7" w14:textId="77777777" w:rsidR="00D539FF" w:rsidRPr="00B52ADF" w:rsidRDefault="00D539FF" w:rsidP="00A012FA">
            <w:pPr>
              <w:pStyle w:val="Default"/>
              <w:rPr>
                <w:rFonts w:cs="Arial"/>
                <w:bCs/>
              </w:rPr>
            </w:pPr>
            <w:r>
              <w:rPr>
                <w:rFonts w:cs="Arial"/>
                <w:bCs/>
              </w:rPr>
              <w:t>Emission factor group for the reporting period</w:t>
            </w:r>
          </w:p>
        </w:tc>
        <w:sdt>
          <w:sdtPr>
            <w:rPr>
              <w:rFonts w:cs="Arial"/>
              <w:bCs/>
            </w:rPr>
            <w:alias w:val="Emission Factor Group"/>
            <w:tag w:val="Emission Factor Group"/>
            <w:id w:val="-1458631618"/>
            <w:showingPlcHdr/>
            <w:dropDownList>
              <w:listItem w:value="Choose an item."/>
              <w:listItem w:displayText="Years 1-10" w:value="Years 1-10"/>
              <w:listItem w:displayText="Years 11-20" w:value="Years 11-20"/>
              <w:listItem w:displayText="Years 21-30" w:value="Years 21-30"/>
              <w:listItem w:displayText="Years 31-40" w:value="Years 31-40"/>
              <w:listItem w:displayText="Years 41-50" w:value="Years 41-50"/>
            </w:dropDownList>
          </w:sdtPr>
          <w:sdtEndPr/>
          <w:sdtContent>
            <w:tc>
              <w:tcPr>
                <w:tcW w:w="1187" w:type="pct"/>
                <w:vAlign w:val="center"/>
              </w:tcPr>
              <w:p w14:paraId="7D8B3ED3" w14:textId="77777777" w:rsidR="00D539FF" w:rsidRPr="00B52ADF" w:rsidRDefault="00D539FF" w:rsidP="00A012FA">
                <w:pPr>
                  <w:pStyle w:val="Default"/>
                  <w:rPr>
                    <w:rFonts w:cs="Arial"/>
                    <w:bCs/>
                  </w:rPr>
                </w:pPr>
                <w:r w:rsidRPr="00365CF1">
                  <w:rPr>
                    <w:rStyle w:val="PlaceholderText"/>
                  </w:rPr>
                  <w:t>Choose an item.</w:t>
                </w:r>
              </w:p>
            </w:tc>
          </w:sdtContent>
        </w:sdt>
        <w:sdt>
          <w:sdtPr>
            <w:rPr>
              <w:rFonts w:cs="Arial"/>
              <w:bCs/>
            </w:rPr>
            <w:id w:val="1712840485"/>
            <w:showingPlcHdr/>
            <w:text/>
          </w:sdtPr>
          <w:sdtEndPr/>
          <w:sdtContent>
            <w:tc>
              <w:tcPr>
                <w:tcW w:w="2500" w:type="pct"/>
                <w:vAlign w:val="center"/>
              </w:tcPr>
              <w:p w14:paraId="61F612DF"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1FE90594" w14:textId="77777777" w:rsidTr="00A821AF">
        <w:trPr>
          <w:cantSplit/>
        </w:trPr>
        <w:tc>
          <w:tcPr>
            <w:tcW w:w="1313" w:type="pct"/>
            <w:vAlign w:val="center"/>
          </w:tcPr>
          <w:p w14:paraId="5DB1C5EF" w14:textId="77777777" w:rsidR="00D539FF" w:rsidRPr="00715C77" w:rsidRDefault="00D539FF" w:rsidP="00A012FA">
            <w:pPr>
              <w:pStyle w:val="Default"/>
              <w:rPr>
                <w:rFonts w:cs="Arial"/>
                <w:bCs/>
              </w:rPr>
            </w:pPr>
            <w:r>
              <w:rPr>
                <w:rFonts w:cs="Arial"/>
                <w:bCs/>
              </w:rPr>
              <w:t>Buffer pool contribution percentage</w:t>
            </w:r>
          </w:p>
        </w:tc>
        <w:sdt>
          <w:sdtPr>
            <w:rPr>
              <w:rFonts w:cs="Arial"/>
              <w:bCs/>
            </w:rPr>
            <w:id w:val="-624078496"/>
            <w:showingPlcHdr/>
            <w:text/>
          </w:sdtPr>
          <w:sdtEndPr/>
          <w:sdtContent>
            <w:tc>
              <w:tcPr>
                <w:tcW w:w="1187" w:type="pct"/>
                <w:vAlign w:val="center"/>
              </w:tcPr>
              <w:p w14:paraId="0803451C"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705600136"/>
            <w:showingPlcHdr/>
            <w:text/>
          </w:sdtPr>
          <w:sdtEndPr/>
          <w:sdtContent>
            <w:tc>
              <w:tcPr>
                <w:tcW w:w="2500" w:type="pct"/>
                <w:vAlign w:val="center"/>
              </w:tcPr>
              <w:p w14:paraId="007EEA24" w14:textId="77777777" w:rsidR="00D539FF" w:rsidRDefault="00D539FF" w:rsidP="00A012FA">
                <w:pPr>
                  <w:pStyle w:val="Default"/>
                  <w:rPr>
                    <w:rFonts w:cs="Arial"/>
                    <w:bCs/>
                  </w:rPr>
                </w:pPr>
                <w:r w:rsidRPr="00365CF1">
                  <w:rPr>
                    <w:rStyle w:val="PlaceholderText"/>
                  </w:rPr>
                  <w:t>Click here to enter text.</w:t>
                </w:r>
              </w:p>
            </w:tc>
          </w:sdtContent>
        </w:sdt>
      </w:tr>
      <w:tr w:rsidR="00D539FF" w14:paraId="3F607D76" w14:textId="77777777" w:rsidTr="00A821AF">
        <w:trPr>
          <w:cantSplit/>
        </w:trPr>
        <w:tc>
          <w:tcPr>
            <w:tcW w:w="1313" w:type="pct"/>
            <w:vAlign w:val="center"/>
          </w:tcPr>
          <w:p w14:paraId="4987AF78" w14:textId="77777777" w:rsidR="00D539FF" w:rsidRPr="00715C77" w:rsidRDefault="00D539FF" w:rsidP="00A012FA">
            <w:pPr>
              <w:pStyle w:val="Default"/>
              <w:rPr>
                <w:rFonts w:cs="Arial"/>
                <w:bCs/>
              </w:rPr>
            </w:pPr>
            <w:r>
              <w:rPr>
                <w:rFonts w:cs="Arial"/>
                <w:bCs/>
              </w:rPr>
              <w:t>Types and volumes of fossil fuels used</w:t>
            </w:r>
          </w:p>
        </w:tc>
        <w:sdt>
          <w:sdtPr>
            <w:rPr>
              <w:rFonts w:cs="Arial"/>
              <w:bCs/>
            </w:rPr>
            <w:id w:val="1060436749"/>
            <w:showingPlcHdr/>
            <w:text/>
          </w:sdtPr>
          <w:sdtEndPr/>
          <w:sdtContent>
            <w:tc>
              <w:tcPr>
                <w:tcW w:w="1187" w:type="pct"/>
                <w:vAlign w:val="center"/>
              </w:tcPr>
              <w:p w14:paraId="7563767B"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65259611"/>
            <w:showingPlcHdr/>
            <w:text/>
          </w:sdtPr>
          <w:sdtEndPr/>
          <w:sdtContent>
            <w:tc>
              <w:tcPr>
                <w:tcW w:w="2500" w:type="pct"/>
                <w:vAlign w:val="center"/>
              </w:tcPr>
              <w:p w14:paraId="03C533CA" w14:textId="77777777" w:rsidR="00D539FF" w:rsidRDefault="00D539FF" w:rsidP="00A012FA">
                <w:pPr>
                  <w:pStyle w:val="Default"/>
                  <w:rPr>
                    <w:rFonts w:cs="Arial"/>
                    <w:bCs/>
                  </w:rPr>
                </w:pPr>
                <w:r w:rsidRPr="00365CF1">
                  <w:rPr>
                    <w:rStyle w:val="PlaceholderText"/>
                  </w:rPr>
                  <w:t>Click here to enter text.</w:t>
                </w:r>
              </w:p>
            </w:tc>
          </w:sdtContent>
        </w:sdt>
      </w:tr>
      <w:tr w:rsidR="00D539FF" w14:paraId="66F6295E" w14:textId="77777777" w:rsidTr="00A821AF">
        <w:trPr>
          <w:cantSplit/>
        </w:trPr>
        <w:tc>
          <w:tcPr>
            <w:tcW w:w="1313" w:type="pct"/>
            <w:vAlign w:val="center"/>
          </w:tcPr>
          <w:p w14:paraId="73B9F0BB" w14:textId="77777777" w:rsidR="00D539FF" w:rsidRPr="00715C77" w:rsidRDefault="00D539FF" w:rsidP="00A012FA">
            <w:pPr>
              <w:pStyle w:val="Default"/>
              <w:rPr>
                <w:rFonts w:cs="Arial"/>
                <w:bCs/>
              </w:rPr>
            </w:pPr>
            <w:r>
              <w:rPr>
                <w:rFonts w:cs="Arial"/>
                <w:bCs/>
              </w:rPr>
              <w:t>Quantity of electricity used</w:t>
            </w:r>
          </w:p>
        </w:tc>
        <w:sdt>
          <w:sdtPr>
            <w:rPr>
              <w:rFonts w:cs="Arial"/>
              <w:bCs/>
            </w:rPr>
            <w:id w:val="-1848932483"/>
            <w:showingPlcHdr/>
            <w:text/>
          </w:sdtPr>
          <w:sdtEndPr/>
          <w:sdtContent>
            <w:tc>
              <w:tcPr>
                <w:tcW w:w="1187" w:type="pct"/>
                <w:vAlign w:val="center"/>
              </w:tcPr>
              <w:p w14:paraId="3F55201B"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63849023"/>
            <w:showingPlcHdr/>
            <w:text/>
          </w:sdtPr>
          <w:sdtEndPr/>
          <w:sdtContent>
            <w:tc>
              <w:tcPr>
                <w:tcW w:w="2500" w:type="pct"/>
                <w:vAlign w:val="center"/>
              </w:tcPr>
              <w:p w14:paraId="3FBD947C"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9E2572A" w14:textId="77777777" w:rsidTr="00A821AF">
        <w:trPr>
          <w:cantSplit/>
        </w:trPr>
        <w:tc>
          <w:tcPr>
            <w:tcW w:w="1313" w:type="pct"/>
            <w:vAlign w:val="center"/>
          </w:tcPr>
          <w:p w14:paraId="0C9DF091" w14:textId="77777777" w:rsidR="00D539FF" w:rsidRPr="00715C77" w:rsidRDefault="00D539FF" w:rsidP="00A012FA">
            <w:pPr>
              <w:pStyle w:val="Default"/>
              <w:rPr>
                <w:rFonts w:cs="Arial"/>
                <w:bCs/>
              </w:rPr>
            </w:pPr>
            <w:r>
              <w:rPr>
                <w:rFonts w:cs="Arial"/>
                <w:bCs/>
              </w:rPr>
              <w:lastRenderedPageBreak/>
              <w:t>Types, quantities, and N contents of organic fertilizers</w:t>
            </w:r>
          </w:p>
        </w:tc>
        <w:sdt>
          <w:sdtPr>
            <w:rPr>
              <w:rFonts w:cs="Arial"/>
              <w:bCs/>
            </w:rPr>
            <w:id w:val="-793366263"/>
            <w:showingPlcHdr/>
            <w:text/>
          </w:sdtPr>
          <w:sdtEndPr/>
          <w:sdtContent>
            <w:tc>
              <w:tcPr>
                <w:tcW w:w="1187" w:type="pct"/>
                <w:vAlign w:val="center"/>
              </w:tcPr>
              <w:p w14:paraId="22228FFE"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54066732"/>
            <w:showingPlcHdr/>
            <w:text/>
          </w:sdtPr>
          <w:sdtEndPr/>
          <w:sdtContent>
            <w:tc>
              <w:tcPr>
                <w:tcW w:w="2500" w:type="pct"/>
                <w:vAlign w:val="center"/>
              </w:tcPr>
              <w:p w14:paraId="22FAC849"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1A54CDE" w14:textId="77777777" w:rsidTr="00A821AF">
        <w:trPr>
          <w:cantSplit/>
        </w:trPr>
        <w:tc>
          <w:tcPr>
            <w:tcW w:w="1313" w:type="pct"/>
            <w:vAlign w:val="center"/>
          </w:tcPr>
          <w:p w14:paraId="4B36940A" w14:textId="77777777" w:rsidR="00D539FF" w:rsidRPr="00715C77" w:rsidRDefault="00D539FF" w:rsidP="00A012FA">
            <w:pPr>
              <w:pStyle w:val="Default"/>
              <w:rPr>
                <w:rFonts w:cs="Arial"/>
                <w:bCs/>
              </w:rPr>
            </w:pPr>
            <w:r>
              <w:rPr>
                <w:rFonts w:cs="Arial"/>
                <w:bCs/>
              </w:rPr>
              <w:t>Livestock categories and AGD for each</w:t>
            </w:r>
          </w:p>
        </w:tc>
        <w:sdt>
          <w:sdtPr>
            <w:rPr>
              <w:rFonts w:cs="Arial"/>
              <w:bCs/>
            </w:rPr>
            <w:id w:val="259801531"/>
            <w:showingPlcHdr/>
            <w:text/>
          </w:sdtPr>
          <w:sdtEndPr/>
          <w:sdtContent>
            <w:tc>
              <w:tcPr>
                <w:tcW w:w="1187" w:type="pct"/>
                <w:vAlign w:val="center"/>
              </w:tcPr>
              <w:p w14:paraId="07DA1CCD"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302740509"/>
            <w:showingPlcHdr/>
            <w:text/>
          </w:sdtPr>
          <w:sdtEndPr/>
          <w:sdtContent>
            <w:tc>
              <w:tcPr>
                <w:tcW w:w="2500" w:type="pct"/>
                <w:vAlign w:val="center"/>
              </w:tcPr>
              <w:p w14:paraId="558F9DCB" w14:textId="77777777" w:rsidR="00D539FF" w:rsidRDefault="00D539FF" w:rsidP="00A012FA">
                <w:pPr>
                  <w:pStyle w:val="Default"/>
                  <w:rPr>
                    <w:rFonts w:cs="Arial"/>
                    <w:bCs/>
                  </w:rPr>
                </w:pPr>
                <w:r w:rsidRPr="00365CF1">
                  <w:rPr>
                    <w:rStyle w:val="PlaceholderText"/>
                  </w:rPr>
                  <w:t>Click here to enter text.</w:t>
                </w:r>
              </w:p>
            </w:tc>
          </w:sdtContent>
        </w:sdt>
      </w:tr>
      <w:tr w:rsidR="00D539FF" w14:paraId="11EC43E3" w14:textId="77777777" w:rsidTr="00A821AF">
        <w:trPr>
          <w:cantSplit/>
        </w:trPr>
        <w:tc>
          <w:tcPr>
            <w:tcW w:w="1313" w:type="pct"/>
            <w:vAlign w:val="center"/>
          </w:tcPr>
          <w:p w14:paraId="3D828524" w14:textId="77777777" w:rsidR="00D539FF" w:rsidRPr="00715C77" w:rsidRDefault="00D539FF" w:rsidP="00A012FA">
            <w:pPr>
              <w:pStyle w:val="Default"/>
              <w:rPr>
                <w:rFonts w:cs="Arial"/>
                <w:bCs/>
              </w:rPr>
            </w:pPr>
            <w:r>
              <w:rPr>
                <w:rFonts w:cs="Arial"/>
                <w:bCs/>
              </w:rPr>
              <w:t>Grazing season</w:t>
            </w:r>
          </w:p>
        </w:tc>
        <w:sdt>
          <w:sdtPr>
            <w:rPr>
              <w:rFonts w:cs="Arial"/>
              <w:bCs/>
            </w:rPr>
            <w:id w:val="-1568256586"/>
            <w:showingPlcHdr/>
            <w:text/>
          </w:sdtPr>
          <w:sdtEndPr/>
          <w:sdtContent>
            <w:tc>
              <w:tcPr>
                <w:tcW w:w="1187" w:type="pct"/>
                <w:vAlign w:val="center"/>
              </w:tcPr>
              <w:p w14:paraId="533A7B2A"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612637316"/>
            <w:showingPlcHdr/>
            <w:text/>
          </w:sdtPr>
          <w:sdtEndPr/>
          <w:sdtContent>
            <w:tc>
              <w:tcPr>
                <w:tcW w:w="2500" w:type="pct"/>
                <w:vAlign w:val="center"/>
              </w:tcPr>
              <w:p w14:paraId="0593CB56"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23B181A" w14:textId="77777777" w:rsidTr="00A821AF">
        <w:trPr>
          <w:cantSplit/>
        </w:trPr>
        <w:tc>
          <w:tcPr>
            <w:tcW w:w="1313" w:type="pct"/>
            <w:vAlign w:val="center"/>
          </w:tcPr>
          <w:p w14:paraId="2FF5244C" w14:textId="77777777" w:rsidR="00D539FF" w:rsidRPr="00715C77" w:rsidRDefault="00D539FF" w:rsidP="00A012FA">
            <w:pPr>
              <w:pStyle w:val="Default"/>
              <w:rPr>
                <w:rFonts w:cs="Arial"/>
                <w:bCs/>
              </w:rPr>
            </w:pPr>
            <w:r>
              <w:rPr>
                <w:rFonts w:cs="Arial"/>
                <w:bCs/>
              </w:rPr>
              <w:t>Ambient temperature during grazing season</w:t>
            </w:r>
          </w:p>
        </w:tc>
        <w:sdt>
          <w:sdtPr>
            <w:rPr>
              <w:rFonts w:cs="Arial"/>
              <w:bCs/>
            </w:rPr>
            <w:id w:val="-173038236"/>
            <w:showingPlcHdr/>
            <w:text/>
          </w:sdtPr>
          <w:sdtEndPr/>
          <w:sdtContent>
            <w:tc>
              <w:tcPr>
                <w:tcW w:w="1187" w:type="pct"/>
                <w:vAlign w:val="center"/>
              </w:tcPr>
              <w:p w14:paraId="6A7E405D"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188836887"/>
            <w:showingPlcHdr/>
            <w:text/>
          </w:sdtPr>
          <w:sdtEndPr/>
          <w:sdtContent>
            <w:tc>
              <w:tcPr>
                <w:tcW w:w="2500" w:type="pct"/>
                <w:vAlign w:val="center"/>
              </w:tcPr>
              <w:p w14:paraId="087817F0"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E0CC18F" w14:textId="77777777" w:rsidTr="00A821AF">
        <w:trPr>
          <w:cantSplit/>
        </w:trPr>
        <w:tc>
          <w:tcPr>
            <w:tcW w:w="1313" w:type="pct"/>
            <w:vAlign w:val="center"/>
          </w:tcPr>
          <w:p w14:paraId="30183C9E" w14:textId="77777777" w:rsidR="00D539FF" w:rsidRPr="00715C77" w:rsidRDefault="00D539FF" w:rsidP="00A012FA">
            <w:pPr>
              <w:pStyle w:val="Default"/>
              <w:rPr>
                <w:rFonts w:cs="Arial"/>
                <w:bCs/>
              </w:rPr>
            </w:pPr>
            <w:r>
              <w:rPr>
                <w:rFonts w:cs="Arial"/>
                <w:bCs/>
              </w:rPr>
              <w:t>Area burned by stratum</w:t>
            </w:r>
          </w:p>
        </w:tc>
        <w:sdt>
          <w:sdtPr>
            <w:rPr>
              <w:rFonts w:cs="Arial"/>
              <w:bCs/>
            </w:rPr>
            <w:id w:val="2068759640"/>
            <w:showingPlcHdr/>
            <w:text/>
          </w:sdtPr>
          <w:sdtEndPr/>
          <w:sdtContent>
            <w:tc>
              <w:tcPr>
                <w:tcW w:w="1187" w:type="pct"/>
                <w:vAlign w:val="center"/>
              </w:tcPr>
              <w:p w14:paraId="2CDA4275"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02617873"/>
            <w:showingPlcHdr/>
            <w:text/>
          </w:sdtPr>
          <w:sdtEndPr/>
          <w:sdtContent>
            <w:tc>
              <w:tcPr>
                <w:tcW w:w="2500" w:type="pct"/>
                <w:vAlign w:val="center"/>
              </w:tcPr>
              <w:p w14:paraId="4C3450CE" w14:textId="77777777" w:rsidR="00D539FF" w:rsidRDefault="00D539FF" w:rsidP="00A012FA">
                <w:pPr>
                  <w:pStyle w:val="Default"/>
                  <w:rPr>
                    <w:rFonts w:cs="Arial"/>
                    <w:bCs/>
                  </w:rPr>
                </w:pPr>
                <w:r w:rsidRPr="00365CF1">
                  <w:rPr>
                    <w:rStyle w:val="PlaceholderText"/>
                  </w:rPr>
                  <w:t>Click here to enter text.</w:t>
                </w:r>
              </w:p>
            </w:tc>
          </w:sdtContent>
        </w:sdt>
      </w:tr>
      <w:tr w:rsidR="00D539FF" w14:paraId="6BF1D2F4" w14:textId="77777777" w:rsidTr="00A821AF">
        <w:trPr>
          <w:cantSplit/>
        </w:trPr>
        <w:tc>
          <w:tcPr>
            <w:tcW w:w="1313" w:type="pct"/>
            <w:vAlign w:val="center"/>
          </w:tcPr>
          <w:p w14:paraId="1A6A52CF" w14:textId="77777777" w:rsidR="00D539FF" w:rsidRPr="00715C77" w:rsidRDefault="00D539FF" w:rsidP="00A012FA">
            <w:pPr>
              <w:pStyle w:val="Default"/>
              <w:rPr>
                <w:rFonts w:cs="Arial"/>
                <w:bCs/>
              </w:rPr>
            </w:pPr>
            <w:r>
              <w:rPr>
                <w:rFonts w:cs="Arial"/>
                <w:bCs/>
              </w:rPr>
              <w:t>DM</w:t>
            </w:r>
            <w:r w:rsidRPr="00B52ADF">
              <w:rPr>
                <w:rFonts w:cs="Arial"/>
                <w:bCs/>
                <w:vertAlign w:val="subscript"/>
              </w:rPr>
              <w:t>s</w:t>
            </w:r>
            <w:r>
              <w:rPr>
                <w:rFonts w:cs="Arial"/>
                <w:bCs/>
              </w:rPr>
              <w:t xml:space="preserve"> for each stratum burned</w:t>
            </w:r>
          </w:p>
        </w:tc>
        <w:sdt>
          <w:sdtPr>
            <w:rPr>
              <w:rFonts w:cs="Arial"/>
              <w:bCs/>
            </w:rPr>
            <w:id w:val="1204908899"/>
            <w:showingPlcHdr/>
            <w:text/>
          </w:sdtPr>
          <w:sdtEndPr/>
          <w:sdtContent>
            <w:tc>
              <w:tcPr>
                <w:tcW w:w="1187" w:type="pct"/>
                <w:vAlign w:val="center"/>
              </w:tcPr>
              <w:p w14:paraId="7BF78A17"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788892411"/>
            <w:showingPlcHdr/>
            <w:text/>
          </w:sdtPr>
          <w:sdtEndPr/>
          <w:sdtContent>
            <w:tc>
              <w:tcPr>
                <w:tcW w:w="2500" w:type="pct"/>
                <w:vAlign w:val="center"/>
              </w:tcPr>
              <w:p w14:paraId="62798BB7" w14:textId="77777777" w:rsidR="00D539FF" w:rsidRDefault="00D539FF" w:rsidP="00A012FA">
                <w:pPr>
                  <w:pStyle w:val="Default"/>
                  <w:rPr>
                    <w:rFonts w:cs="Arial"/>
                    <w:bCs/>
                  </w:rPr>
                </w:pPr>
                <w:r w:rsidRPr="00365CF1">
                  <w:rPr>
                    <w:rStyle w:val="PlaceholderText"/>
                  </w:rPr>
                  <w:t>Click here to enter text.</w:t>
                </w:r>
              </w:p>
            </w:tc>
          </w:sdtContent>
        </w:sdt>
      </w:tr>
      <w:bookmarkEnd w:id="1"/>
    </w:tbl>
    <w:p w14:paraId="3736D4ED" w14:textId="77777777" w:rsidR="00D539FF" w:rsidRDefault="00D539FF" w:rsidP="00D539FF"/>
    <w:p w14:paraId="4D934C5B" w14:textId="77777777" w:rsidR="00D539FF" w:rsidRPr="00D85A91" w:rsidRDefault="00D539FF" w:rsidP="00D539FF"/>
    <w:p w14:paraId="26E52B1B" w14:textId="77777777" w:rsidR="00785123" w:rsidRDefault="00BE5768"/>
    <w:sectPr w:rsidR="00785123" w:rsidSect="00C71F5E">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584B" w14:textId="77777777" w:rsidR="00D15A8E" w:rsidRDefault="00D15A8E" w:rsidP="00D539FF">
      <w:r>
        <w:separator/>
      </w:r>
    </w:p>
  </w:endnote>
  <w:endnote w:type="continuationSeparator" w:id="0">
    <w:p w14:paraId="448FF419" w14:textId="77777777" w:rsidR="00D15A8E" w:rsidRDefault="00D15A8E" w:rsidP="00D5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15067664"/>
      <w:docPartObj>
        <w:docPartGallery w:val="Page Numbers (Bottom of Page)"/>
        <w:docPartUnique/>
      </w:docPartObj>
    </w:sdtPr>
    <w:sdtEndPr>
      <w:rPr>
        <w:noProof/>
      </w:rPr>
    </w:sdtEndPr>
    <w:sdtContent>
      <w:p w14:paraId="28691C17" w14:textId="2736C614" w:rsidR="00D539FF" w:rsidRPr="00EE2B05" w:rsidRDefault="00D539FF" w:rsidP="00120B4B">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A821AF">
          <w:rPr>
            <w:noProof/>
            <w:sz w:val="20"/>
            <w:szCs w:val="20"/>
          </w:rPr>
          <w:t>5</w:t>
        </w:r>
        <w:r w:rsidRPr="00EE2B0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77427765"/>
      <w:docPartObj>
        <w:docPartGallery w:val="Page Numbers (Bottom of Page)"/>
        <w:docPartUnique/>
      </w:docPartObj>
    </w:sdtPr>
    <w:sdtEndPr>
      <w:rPr>
        <w:noProof/>
      </w:rPr>
    </w:sdtEndPr>
    <w:sdtContent>
      <w:p w14:paraId="1221F75C" w14:textId="61B84303" w:rsidR="00D539FF" w:rsidRPr="00EE2B05" w:rsidRDefault="00D539FF" w:rsidP="00120B4B">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A821AF">
          <w:rPr>
            <w:noProof/>
            <w:sz w:val="20"/>
            <w:szCs w:val="20"/>
          </w:rPr>
          <w:t>1</w:t>
        </w:r>
        <w:r w:rsidRPr="00EE2B0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4D04" w14:textId="77777777" w:rsidR="00D15A8E" w:rsidRDefault="00D15A8E" w:rsidP="00D539FF">
      <w:r>
        <w:separator/>
      </w:r>
    </w:p>
  </w:footnote>
  <w:footnote w:type="continuationSeparator" w:id="0">
    <w:p w14:paraId="1A3D079D" w14:textId="77777777" w:rsidR="00D15A8E" w:rsidRDefault="00D15A8E" w:rsidP="00D539FF">
      <w:r>
        <w:continuationSeparator/>
      </w:r>
    </w:p>
  </w:footnote>
  <w:footnote w:id="1">
    <w:p w14:paraId="0AD93278" w14:textId="18E5FF73" w:rsidR="00D539FF" w:rsidRPr="000F0EFB" w:rsidRDefault="00D539FF" w:rsidP="00D539FF">
      <w:pPr>
        <w:pStyle w:val="FootnoteText"/>
        <w:rPr>
          <w:sz w:val="18"/>
          <w:szCs w:val="18"/>
        </w:rPr>
      </w:pPr>
      <w:r w:rsidRPr="000F0EFB">
        <w:rPr>
          <w:rStyle w:val="FootnoteReference"/>
          <w:rFonts w:eastAsiaTheme="majorEastAsia"/>
          <w:sz w:val="18"/>
          <w:szCs w:val="18"/>
        </w:rPr>
        <w:footnoteRef/>
      </w:r>
      <w:r w:rsidRPr="000F0EFB">
        <w:rPr>
          <w:sz w:val="18"/>
          <w:szCs w:val="18"/>
        </w:rPr>
        <w:t xml:space="preserve"> Under the </w:t>
      </w:r>
      <w:r>
        <w:rPr>
          <w:sz w:val="18"/>
          <w:szCs w:val="18"/>
        </w:rPr>
        <w:t>grassland</w:t>
      </w:r>
      <w:r w:rsidRPr="000F0EFB">
        <w:rPr>
          <w:sz w:val="18"/>
          <w:szCs w:val="18"/>
        </w:rPr>
        <w:t xml:space="preserve"> protocol, there is a </w:t>
      </w:r>
      <w:proofErr w:type="gramStart"/>
      <w:r w:rsidRPr="000F0EFB">
        <w:rPr>
          <w:sz w:val="18"/>
          <w:szCs w:val="18"/>
        </w:rPr>
        <w:t>12 month</w:t>
      </w:r>
      <w:proofErr w:type="gramEnd"/>
      <w:r w:rsidRPr="000F0EFB">
        <w:rPr>
          <w:sz w:val="18"/>
          <w:szCs w:val="18"/>
        </w:rPr>
        <w:t xml:space="preserve"> limit </w:t>
      </w:r>
      <w:r w:rsidR="000835AD">
        <w:rPr>
          <w:sz w:val="18"/>
          <w:szCs w:val="18"/>
        </w:rPr>
        <w:t>for reporting periods after the initial reporting period</w:t>
      </w:r>
      <w:r>
        <w:rPr>
          <w:sz w:val="18"/>
          <w:szCs w:val="18"/>
        </w:rPr>
        <w:t>. See Section 7.4</w:t>
      </w:r>
      <w:r w:rsidRPr="000F0EFB">
        <w:rPr>
          <w:sz w:val="18"/>
          <w:szCs w:val="18"/>
        </w:rPr>
        <w:t xml:space="preserve"> of the protocol for more information. Please enter the dates of the </w:t>
      </w:r>
      <w:proofErr w:type="gramStart"/>
      <w:r w:rsidRPr="000F0EFB">
        <w:rPr>
          <w:sz w:val="18"/>
          <w:szCs w:val="18"/>
        </w:rPr>
        <w:t>12 month</w:t>
      </w:r>
      <w:proofErr w:type="gramEnd"/>
      <w:r w:rsidRPr="000F0EFB">
        <w:rPr>
          <w:sz w:val="18"/>
          <w:szCs w:val="18"/>
        </w:rPr>
        <w:t xml:space="preserve"> (or fewer) reporting period covered by this report.</w:t>
      </w:r>
    </w:p>
  </w:footnote>
  <w:footnote w:id="2">
    <w:p w14:paraId="4971D2A0" w14:textId="77777777" w:rsidR="00D539FF" w:rsidRDefault="00D539FF" w:rsidP="00D539FF">
      <w:pPr>
        <w:pStyle w:val="FootnoteText"/>
      </w:pPr>
      <w:r w:rsidRPr="000F0EFB">
        <w:rPr>
          <w:rStyle w:val="FootnoteReference"/>
          <w:rFonts w:eastAsiaTheme="majorEastAsia"/>
          <w:sz w:val="18"/>
          <w:szCs w:val="18"/>
        </w:rPr>
        <w:footnoteRef/>
      </w:r>
      <w:r w:rsidRPr="000F0EFB">
        <w:rPr>
          <w:sz w:val="18"/>
          <w:szCs w:val="18"/>
        </w:rPr>
        <w:t xml:space="preserve"> The verification period is the </w:t>
      </w:r>
      <w:proofErr w:type="gramStart"/>
      <w:r w:rsidRPr="000F0EFB">
        <w:rPr>
          <w:sz w:val="18"/>
          <w:szCs w:val="18"/>
        </w:rPr>
        <w:t>period of time</w:t>
      </w:r>
      <w:proofErr w:type="gramEnd"/>
      <w:r w:rsidRPr="000F0EFB">
        <w:rPr>
          <w:sz w:val="18"/>
          <w:szCs w:val="18"/>
        </w:rPr>
        <w:t xml:space="preserve"> over which GHG reductions </w:t>
      </w:r>
      <w:r>
        <w:rPr>
          <w:sz w:val="18"/>
          <w:szCs w:val="18"/>
        </w:rPr>
        <w:t>will be</w:t>
      </w:r>
      <w:r w:rsidRPr="000F0EFB">
        <w:rPr>
          <w:sz w:val="18"/>
          <w:szCs w:val="18"/>
        </w:rPr>
        <w:t xml:space="preserve"> verified.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434C" w14:textId="77777777" w:rsidR="00D539FF" w:rsidRPr="00E27575" w:rsidRDefault="00D539FF" w:rsidP="00120B4B">
    <w:pPr>
      <w:pStyle w:val="Header"/>
      <w:pBdr>
        <w:bottom w:val="single" w:sz="4" w:space="1" w:color="auto"/>
      </w:pBdr>
      <w:tabs>
        <w:tab w:val="clear" w:pos="4680"/>
        <w:tab w:val="left" w:pos="5107"/>
      </w:tabs>
      <w:rPr>
        <w:i/>
        <w:sz w:val="20"/>
        <w:szCs w:val="20"/>
      </w:rPr>
    </w:pPr>
    <w:r>
      <w:rPr>
        <w:i/>
        <w:sz w:val="20"/>
        <w:szCs w:val="20"/>
      </w:rPr>
      <w:t>Grassland</w:t>
    </w:r>
    <w:r w:rsidRPr="00E27575">
      <w:rPr>
        <w:i/>
        <w:sz w:val="20"/>
        <w:szCs w:val="20"/>
      </w:rPr>
      <w:t xml:space="preserve"> Project Monitoring Report</w:t>
    </w:r>
    <w:r>
      <w:rPr>
        <w:i/>
        <w:sz w:val="20"/>
        <w:szCs w:val="20"/>
      </w:rPr>
      <w:tab/>
    </w:r>
    <w:r>
      <w:rPr>
        <w:i/>
        <w:sz w:val="20"/>
        <w:szCs w:val="20"/>
      </w:rPr>
      <w:tab/>
      <w:t xml:space="preserve">          January 2016</w:t>
    </w:r>
  </w:p>
  <w:p w14:paraId="1E70BC2A" w14:textId="77777777" w:rsidR="00D539FF" w:rsidRDefault="00D53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0C3E" w14:textId="76C40006" w:rsidR="00120BB7" w:rsidRPr="00471373" w:rsidRDefault="00D539FF" w:rsidP="00471373">
    <w:pPr>
      <w:pStyle w:val="Header"/>
      <w:pBdr>
        <w:bottom w:val="single" w:sz="12" w:space="1" w:color="auto"/>
      </w:pBdr>
      <w:rPr>
        <w:i/>
        <w:sz w:val="20"/>
        <w:szCs w:val="20"/>
      </w:rPr>
    </w:pPr>
    <w:r>
      <w:rPr>
        <w:i/>
        <w:sz w:val="20"/>
        <w:szCs w:val="20"/>
      </w:rPr>
      <w:t>Grassland Project Monitoring Report Template</w:t>
    </w:r>
    <w:r w:rsidRPr="009B346C">
      <w:rPr>
        <w:i/>
        <w:sz w:val="20"/>
        <w:szCs w:val="20"/>
      </w:rPr>
      <w:tab/>
    </w:r>
    <w:r w:rsidRPr="009B346C">
      <w:rPr>
        <w:i/>
        <w:sz w:val="20"/>
        <w:szCs w:val="20"/>
      </w:rPr>
      <w:tab/>
    </w:r>
    <w:r w:rsidR="008549B1">
      <w:rPr>
        <w:i/>
        <w:sz w:val="20"/>
        <w:szCs w:val="20"/>
      </w:rP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F4F71"/>
    <w:multiLevelType w:val="hybridMultilevel"/>
    <w:tmpl w:val="074E8510"/>
    <w:lvl w:ilvl="0" w:tplc="52B8CC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Cr+H5d7clxFHUy0fJFO5+suilJCSdB5HNqU9TEJVTa0Gz1c5KeBaZczCNEOlkaY6LA0AvU2RdfXhKJpH9atJw==" w:salt="yrD+4o3/+sScLCm1lIIc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9FF"/>
    <w:rsid w:val="000835AD"/>
    <w:rsid w:val="00144106"/>
    <w:rsid w:val="00282644"/>
    <w:rsid w:val="002C0D15"/>
    <w:rsid w:val="004F5BC0"/>
    <w:rsid w:val="006F1A2F"/>
    <w:rsid w:val="0077153B"/>
    <w:rsid w:val="008549B1"/>
    <w:rsid w:val="008B565C"/>
    <w:rsid w:val="008C3C39"/>
    <w:rsid w:val="009134D5"/>
    <w:rsid w:val="00A821AF"/>
    <w:rsid w:val="00A95EE2"/>
    <w:rsid w:val="00BD5809"/>
    <w:rsid w:val="00BE5768"/>
    <w:rsid w:val="00CC492C"/>
    <w:rsid w:val="00D15A8E"/>
    <w:rsid w:val="00D40469"/>
    <w:rsid w:val="00D4306B"/>
    <w:rsid w:val="00D539FF"/>
    <w:rsid w:val="00DE6583"/>
    <w:rsid w:val="00E152BE"/>
    <w:rsid w:val="00ED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A8B7"/>
  <w15:docId w15:val="{9BF17AE9-9B85-4E07-A8C2-5D7E4052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9F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D539FF"/>
    <w:pPr>
      <w:ind w:left="720"/>
      <w:contextualSpacing/>
    </w:pPr>
  </w:style>
  <w:style w:type="paragraph" w:styleId="Header">
    <w:name w:val="header"/>
    <w:basedOn w:val="Normal"/>
    <w:link w:val="HeaderChar"/>
    <w:uiPriority w:val="99"/>
    <w:unhideWhenUsed/>
    <w:rsid w:val="00D539FF"/>
    <w:pPr>
      <w:tabs>
        <w:tab w:val="center" w:pos="4680"/>
        <w:tab w:val="right" w:pos="9360"/>
      </w:tabs>
    </w:pPr>
  </w:style>
  <w:style w:type="character" w:customStyle="1" w:styleId="HeaderChar">
    <w:name w:val="Header Char"/>
    <w:basedOn w:val="DefaultParagraphFont"/>
    <w:link w:val="Header"/>
    <w:uiPriority w:val="99"/>
    <w:rsid w:val="00D539FF"/>
    <w:rPr>
      <w:rFonts w:ascii="Arial" w:hAnsi="Arial" w:cs="Arial"/>
    </w:rPr>
  </w:style>
  <w:style w:type="paragraph" w:styleId="Footer">
    <w:name w:val="footer"/>
    <w:basedOn w:val="Normal"/>
    <w:link w:val="FooterChar"/>
    <w:uiPriority w:val="99"/>
    <w:unhideWhenUsed/>
    <w:rsid w:val="00D539FF"/>
    <w:pPr>
      <w:tabs>
        <w:tab w:val="center" w:pos="4680"/>
        <w:tab w:val="right" w:pos="9360"/>
      </w:tabs>
    </w:pPr>
  </w:style>
  <w:style w:type="character" w:customStyle="1" w:styleId="FooterChar">
    <w:name w:val="Footer Char"/>
    <w:basedOn w:val="DefaultParagraphFont"/>
    <w:link w:val="Footer"/>
    <w:uiPriority w:val="99"/>
    <w:rsid w:val="00D539FF"/>
    <w:rPr>
      <w:rFonts w:ascii="Arial" w:hAnsi="Arial" w:cs="Arial"/>
    </w:rPr>
  </w:style>
  <w:style w:type="table" w:styleId="TableGrid">
    <w:name w:val="Table Grid"/>
    <w:basedOn w:val="TableNormal"/>
    <w:rsid w:val="00D539F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D539FF"/>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D539FF"/>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D539FF"/>
    <w:rPr>
      <w:vertAlign w:val="superscript"/>
    </w:rPr>
  </w:style>
  <w:style w:type="paragraph" w:customStyle="1" w:styleId="Default">
    <w:name w:val="Default"/>
    <w:uiPriority w:val="99"/>
    <w:rsid w:val="00D539FF"/>
    <w:pPr>
      <w:autoSpaceDE w:val="0"/>
      <w:autoSpaceDN w:val="0"/>
      <w:adjustRightInd w:val="0"/>
      <w:spacing w:after="0" w:line="240" w:lineRule="auto"/>
    </w:pPr>
    <w:rPr>
      <w:rFonts w:ascii="Arial" w:eastAsia="Times New Roman" w:hAnsi="Arial" w:cs="Cheltenham-Book"/>
      <w:szCs w:val="20"/>
    </w:rPr>
  </w:style>
  <w:style w:type="character" w:styleId="PlaceholderText">
    <w:name w:val="Placeholder Text"/>
    <w:basedOn w:val="DefaultParagraphFont"/>
    <w:uiPriority w:val="99"/>
    <w:semiHidden/>
    <w:rsid w:val="00D539FF"/>
    <w:rPr>
      <w:color w:val="808080"/>
    </w:rPr>
  </w:style>
  <w:style w:type="character" w:styleId="CommentReference">
    <w:name w:val="annotation reference"/>
    <w:basedOn w:val="DefaultParagraphFont"/>
    <w:uiPriority w:val="99"/>
    <w:semiHidden/>
    <w:unhideWhenUsed/>
    <w:rsid w:val="00D40469"/>
    <w:rPr>
      <w:sz w:val="16"/>
      <w:szCs w:val="16"/>
    </w:rPr>
  </w:style>
  <w:style w:type="paragraph" w:styleId="CommentText">
    <w:name w:val="annotation text"/>
    <w:basedOn w:val="Normal"/>
    <w:link w:val="CommentTextChar"/>
    <w:uiPriority w:val="99"/>
    <w:semiHidden/>
    <w:unhideWhenUsed/>
    <w:rsid w:val="00D40469"/>
    <w:rPr>
      <w:sz w:val="20"/>
      <w:szCs w:val="20"/>
    </w:rPr>
  </w:style>
  <w:style w:type="character" w:customStyle="1" w:styleId="CommentTextChar">
    <w:name w:val="Comment Text Char"/>
    <w:basedOn w:val="DefaultParagraphFont"/>
    <w:link w:val="CommentText"/>
    <w:uiPriority w:val="99"/>
    <w:semiHidden/>
    <w:rsid w:val="00D404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40469"/>
    <w:rPr>
      <w:b/>
      <w:bCs/>
    </w:rPr>
  </w:style>
  <w:style w:type="character" w:customStyle="1" w:styleId="CommentSubjectChar">
    <w:name w:val="Comment Subject Char"/>
    <w:basedOn w:val="CommentTextChar"/>
    <w:link w:val="CommentSubject"/>
    <w:uiPriority w:val="99"/>
    <w:semiHidden/>
    <w:rsid w:val="00D40469"/>
    <w:rPr>
      <w:rFonts w:ascii="Arial" w:hAnsi="Arial" w:cs="Arial"/>
      <w:b/>
      <w:bCs/>
      <w:sz w:val="20"/>
      <w:szCs w:val="20"/>
    </w:rPr>
  </w:style>
  <w:style w:type="paragraph" w:styleId="BalloonText">
    <w:name w:val="Balloon Text"/>
    <w:basedOn w:val="Normal"/>
    <w:link w:val="BalloonTextChar"/>
    <w:uiPriority w:val="99"/>
    <w:semiHidden/>
    <w:unhideWhenUsed/>
    <w:rsid w:val="00D4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C3DD35B264EF1A8E775199C08A9DD"/>
        <w:category>
          <w:name w:val="General"/>
          <w:gallery w:val="placeholder"/>
        </w:category>
        <w:types>
          <w:type w:val="bbPlcHdr"/>
        </w:types>
        <w:behaviors>
          <w:behavior w:val="content"/>
        </w:behaviors>
        <w:guid w:val="{A90A7F8C-98BA-42D6-A615-D0E8A605596D}"/>
      </w:docPartPr>
      <w:docPartBody>
        <w:p w:rsidR="0060648D" w:rsidRDefault="001E0941" w:rsidP="001E0941">
          <w:pPr>
            <w:pStyle w:val="9ECC3DD35B264EF1A8E775199C08A9DD"/>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941"/>
    <w:rsid w:val="001E0941"/>
    <w:rsid w:val="0060648D"/>
    <w:rsid w:val="00AE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941"/>
    <w:rPr>
      <w:color w:val="808080"/>
    </w:rPr>
  </w:style>
  <w:style w:type="paragraph" w:customStyle="1" w:styleId="9ECC3DD35B264EF1A8E775199C08A9DD">
    <w:name w:val="9ECC3DD35B264EF1A8E775199C08A9DD"/>
    <w:rsid w:val="001E0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CC3A5-22E4-44BA-8F47-8481A02EACFD}">
  <ds:schemaRefs>
    <ds:schemaRef ds:uri="http://schemas.microsoft.com/sharepoint/v3/contenttype/forms"/>
  </ds:schemaRefs>
</ds:datastoreItem>
</file>

<file path=customXml/itemProps2.xml><?xml version="1.0" encoding="utf-8"?>
<ds:datastoreItem xmlns:ds="http://schemas.openxmlformats.org/officeDocument/2006/customXml" ds:itemID="{455348AD-8831-4321-BB8C-F17DC6E5CCCE}">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sharepoint/v4"/>
    <ds:schemaRef ds:uri="http://schemas.microsoft.com/office/2006/documentManagement/types"/>
    <ds:schemaRef ds:uri="9ac66888-105e-4e54-b39a-e32c984792c9"/>
    <ds:schemaRef ds:uri="04007bd9-c0d9-4f27-a4ad-edebe3770499"/>
    <ds:schemaRef ds:uri="http://www.w3.org/XML/1998/namespace"/>
    <ds:schemaRef ds:uri="http://purl.org/dc/dcmitype/"/>
  </ds:schemaRefs>
</ds:datastoreItem>
</file>

<file path=customXml/itemProps3.xml><?xml version="1.0" encoding="utf-8"?>
<ds:datastoreItem xmlns:ds="http://schemas.openxmlformats.org/officeDocument/2006/customXml" ds:itemID="{7D3C10DA-5AD6-4E3A-9842-C3EB93CF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Sarah Wescott</cp:lastModifiedBy>
  <cp:revision>10</cp:revision>
  <dcterms:created xsi:type="dcterms:W3CDTF">2018-06-05T21:12:00Z</dcterms:created>
  <dcterms:modified xsi:type="dcterms:W3CDTF">2019-09-30T21:01:00Z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