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55B6" w14:textId="6D12DF9D" w:rsidR="00D21D5C" w:rsidRPr="00CB0247" w:rsidRDefault="00737320">
      <w:pPr>
        <w:rPr>
          <w:b/>
          <w:bCs/>
        </w:rPr>
      </w:pPr>
      <w:r w:rsidRPr="00CB0247">
        <w:rPr>
          <w:b/>
          <w:bCs/>
        </w:rPr>
        <w:t xml:space="preserve">Mexico Forest Protocol – How to </w:t>
      </w:r>
      <w:r w:rsidR="009356E3">
        <w:rPr>
          <w:b/>
          <w:bCs/>
        </w:rPr>
        <w:t>T</w:t>
      </w:r>
      <w:r w:rsidRPr="00CB0247">
        <w:rPr>
          <w:b/>
          <w:bCs/>
        </w:rPr>
        <w:t xml:space="preserve">ransfer a </w:t>
      </w:r>
      <w:r w:rsidR="009356E3">
        <w:rPr>
          <w:b/>
          <w:bCs/>
        </w:rPr>
        <w:t>P</w:t>
      </w:r>
      <w:r w:rsidRPr="00CB0247">
        <w:rPr>
          <w:b/>
          <w:bCs/>
        </w:rPr>
        <w:t>roject under V2.0 to V3.0</w:t>
      </w:r>
    </w:p>
    <w:p w14:paraId="3E8C4B8F" w14:textId="1EF45FA2" w:rsidR="005051D4" w:rsidRDefault="006B157A">
      <w:r>
        <w:t>This</w:t>
      </w:r>
      <w:r w:rsidR="00A37AED">
        <w:t xml:space="preserve"> document serves as a guide for projects originally listed under V</w:t>
      </w:r>
      <w:r w:rsidR="00866041">
        <w:t xml:space="preserve">ersion </w:t>
      </w:r>
      <w:r w:rsidR="00A37AED">
        <w:t>2.0</w:t>
      </w:r>
      <w:r w:rsidR="00866041">
        <w:t xml:space="preserve"> of the Mexico Forest Protocol</w:t>
      </w:r>
      <w:r w:rsidR="00A37AED">
        <w:t xml:space="preserve"> </w:t>
      </w:r>
      <w:r w:rsidR="00866041">
        <w:t xml:space="preserve">that desire to transfer to Version 3.0. </w:t>
      </w:r>
      <w:r w:rsidR="00C85CF2">
        <w:t xml:space="preserve">Projects originally listed under V2.0 are not required to </w:t>
      </w:r>
      <w:r w:rsidR="003809A6">
        <w:t>transfer to V3.0 and p</w:t>
      </w:r>
      <w:r w:rsidR="004C52F4">
        <w:t xml:space="preserve">rojects that have not </w:t>
      </w:r>
      <w:r w:rsidR="00900AA3">
        <w:t xml:space="preserve">yet </w:t>
      </w:r>
      <w:r w:rsidR="004C52F4">
        <w:t>been</w:t>
      </w:r>
      <w:r w:rsidR="005C3937">
        <w:t xml:space="preserve"> listed have until January 5</w:t>
      </w:r>
      <w:r w:rsidR="005C3937" w:rsidRPr="005C3937">
        <w:rPr>
          <w:vertAlign w:val="superscript"/>
        </w:rPr>
        <w:t>th</w:t>
      </w:r>
      <w:r w:rsidR="005C3937">
        <w:t xml:space="preserve">, </w:t>
      </w:r>
      <w:r w:rsidR="00CB0247">
        <w:t>2023,</w:t>
      </w:r>
      <w:r w:rsidR="005C3937">
        <w:t xml:space="preserve"> to submit under V2.0, otherwise they will be subject to </w:t>
      </w:r>
      <w:r w:rsidR="003D48C8">
        <w:t>Version 3.0.</w:t>
      </w:r>
      <w:r w:rsidR="00884DB7">
        <w:t xml:space="preserve"> </w:t>
      </w:r>
      <w:r w:rsidR="005051D4">
        <w:t xml:space="preserve">Projects that wish to </w:t>
      </w:r>
      <w:r w:rsidR="00347D55">
        <w:t>switch from V2.0 to V3.0 may do so upon the next verification</w:t>
      </w:r>
      <w:r w:rsidR="00884DB7">
        <w:t>.</w:t>
      </w:r>
    </w:p>
    <w:p w14:paraId="5A788F8A" w14:textId="136C86A6" w:rsidR="001A221F" w:rsidRDefault="00CB0247">
      <w:pPr>
        <w:rPr>
          <w:b/>
          <w:bCs/>
        </w:rPr>
      </w:pPr>
      <w:r w:rsidRPr="00CB0247">
        <w:rPr>
          <w:b/>
          <w:bCs/>
        </w:rPr>
        <w:t>Project Developer Responsibilities:</w:t>
      </w:r>
    </w:p>
    <w:p w14:paraId="3611DE2B" w14:textId="1A979E19" w:rsidR="00D238B5" w:rsidRPr="00311A5F" w:rsidRDefault="00D238B5" w:rsidP="00CB0247">
      <w:pPr>
        <w:pStyle w:val="ListParagraph"/>
        <w:numPr>
          <w:ilvl w:val="0"/>
          <w:numId w:val="1"/>
        </w:numPr>
      </w:pPr>
      <w:r w:rsidRPr="00311A5F">
        <w:t xml:space="preserve">Notify the Reserve and the </w:t>
      </w:r>
      <w:r w:rsidR="00E13E7A">
        <w:t>v</w:t>
      </w:r>
      <w:r w:rsidRPr="00311A5F">
        <w:t xml:space="preserve">erification team of the </w:t>
      </w:r>
      <w:r w:rsidR="004B5551">
        <w:t>d</w:t>
      </w:r>
      <w:r w:rsidRPr="00311A5F">
        <w:t>esire to transfer to the new version of the protocol</w:t>
      </w:r>
    </w:p>
    <w:p w14:paraId="4DF85259" w14:textId="79695619" w:rsidR="00CB0247" w:rsidRPr="00311A5F" w:rsidRDefault="00CB0247" w:rsidP="00CB0247">
      <w:pPr>
        <w:pStyle w:val="ListParagraph"/>
        <w:numPr>
          <w:ilvl w:val="0"/>
          <w:numId w:val="1"/>
        </w:numPr>
      </w:pPr>
      <w:r>
        <w:t>Ensure that the</w:t>
      </w:r>
      <w:r w:rsidR="000109CE">
        <w:t xml:space="preserve"> existing activities comply with the new activity definitions</w:t>
      </w:r>
      <w:r w:rsidR="00FD75E8">
        <w:t xml:space="preserve"> in Table 2.1</w:t>
      </w:r>
      <w:r w:rsidR="004E431D">
        <w:t xml:space="preserve">. </w:t>
      </w:r>
      <w:r w:rsidR="00AC2DE6">
        <w:t xml:space="preserve">Agroforestry, </w:t>
      </w:r>
      <w:proofErr w:type="spellStart"/>
      <w:r w:rsidR="00AC2DE6">
        <w:t>Silvopastoral</w:t>
      </w:r>
      <w:proofErr w:type="spellEnd"/>
      <w:r w:rsidR="00AC2DE6">
        <w:t>, and Improved Forest Management activity definitions have been modified.</w:t>
      </w:r>
      <w:r w:rsidR="004C4805">
        <w:t xml:space="preserve"> (Section </w:t>
      </w:r>
      <w:r w:rsidR="00D90DA7">
        <w:t>2.3)</w:t>
      </w:r>
    </w:p>
    <w:p w14:paraId="4DB64158" w14:textId="555B3AB7" w:rsidR="00546D0E" w:rsidRPr="00311A5F" w:rsidRDefault="00F53BC8" w:rsidP="00CB0247">
      <w:pPr>
        <w:pStyle w:val="ListParagraph"/>
        <w:numPr>
          <w:ilvl w:val="0"/>
          <w:numId w:val="1"/>
        </w:numPr>
      </w:pPr>
      <w:r>
        <w:t xml:space="preserve">For communities and Ejidos, review updated social safeguards </w:t>
      </w:r>
      <w:r w:rsidR="00367DC4">
        <w:t>(SS</w:t>
      </w:r>
      <w:r w:rsidR="008A62B7">
        <w:t xml:space="preserve">4 and SS6) </w:t>
      </w:r>
      <w:r>
        <w:t>and make sure all new topics are discussed</w:t>
      </w:r>
      <w:r w:rsidR="0095412D">
        <w:t xml:space="preserve"> and/or voted on at a general assembly. The Project Developer must show compliance by updating the </w:t>
      </w:r>
      <w:r w:rsidR="516F6BFC">
        <w:t xml:space="preserve">Annual Monitoring </w:t>
      </w:r>
      <w:r w:rsidR="0095412D">
        <w:t>Report and submitting the necessary documentation</w:t>
      </w:r>
      <w:r w:rsidR="487BAA28">
        <w:t xml:space="preserve">. The Project Coordinator </w:t>
      </w:r>
      <w:r w:rsidR="00374B5C">
        <w:t>must</w:t>
      </w:r>
      <w:r w:rsidR="487BAA28">
        <w:t xml:space="preserve"> </w:t>
      </w:r>
      <w:r w:rsidR="79D3180C">
        <w:t xml:space="preserve">be included in communications related to the project and </w:t>
      </w:r>
      <w:r w:rsidR="487BAA28">
        <w:t xml:space="preserve">sign the updated </w:t>
      </w:r>
      <w:r w:rsidR="6BDAD961">
        <w:t>Annual Monitoring Report</w:t>
      </w:r>
      <w:r w:rsidR="487BAA28">
        <w:t xml:space="preserve"> </w:t>
      </w:r>
      <w:r w:rsidR="0095412D">
        <w:t>(Section 3.9)</w:t>
      </w:r>
    </w:p>
    <w:p w14:paraId="2F37D37F" w14:textId="4C04451D" w:rsidR="0095412D" w:rsidRPr="00311A5F" w:rsidRDefault="00AC2E3C" w:rsidP="00CB0247">
      <w:pPr>
        <w:pStyle w:val="ListParagraph"/>
        <w:numPr>
          <w:ilvl w:val="0"/>
          <w:numId w:val="1"/>
        </w:numPr>
      </w:pPr>
      <w:r>
        <w:t xml:space="preserve">For Agroforestry </w:t>
      </w:r>
      <w:r w:rsidR="00D35265">
        <w:t>activities</w:t>
      </w:r>
      <w:r>
        <w:t xml:space="preserve">, review the updated native species </w:t>
      </w:r>
      <w:r w:rsidR="00D35265">
        <w:t xml:space="preserve">requirement, ensure </w:t>
      </w:r>
      <w:r w:rsidR="00DE435E">
        <w:t>compliance,</w:t>
      </w:r>
      <w:r w:rsidR="00D35265">
        <w:t xml:space="preserve"> and submit necessary documentation or reports.</w:t>
      </w:r>
      <w:r w:rsidR="00DE435E">
        <w:t xml:space="preserve"> (Section 3.10)</w:t>
      </w:r>
    </w:p>
    <w:p w14:paraId="3CE69BC7" w14:textId="4598DA48" w:rsidR="00D35265" w:rsidRPr="00311A5F" w:rsidRDefault="00D35265" w:rsidP="00CB0247">
      <w:pPr>
        <w:pStyle w:val="ListParagraph"/>
        <w:numPr>
          <w:ilvl w:val="0"/>
          <w:numId w:val="1"/>
        </w:numPr>
      </w:pPr>
      <w:r>
        <w:t xml:space="preserve">If changing the </w:t>
      </w:r>
      <w:r w:rsidR="002866C3">
        <w:t>c</w:t>
      </w:r>
      <w:r w:rsidR="00EE5C64">
        <w:t xml:space="preserve">rediting or </w:t>
      </w:r>
      <w:r w:rsidR="00E13E7A">
        <w:t>p</w:t>
      </w:r>
      <w:r w:rsidR="00DE435E">
        <w:t>ermanence</w:t>
      </w:r>
      <w:r w:rsidR="00EE5C64">
        <w:t xml:space="preserve"> period, the </w:t>
      </w:r>
      <w:r w:rsidR="00DE435E">
        <w:t xml:space="preserve">Project Developer must update the </w:t>
      </w:r>
      <w:r w:rsidR="22371A34">
        <w:t>Annu</w:t>
      </w:r>
      <w:r w:rsidR="00CD1624">
        <w:t>a</w:t>
      </w:r>
      <w:r w:rsidR="22371A34">
        <w:t xml:space="preserve">l Monitoring </w:t>
      </w:r>
      <w:r w:rsidR="00DE435E">
        <w:t>Report</w:t>
      </w:r>
      <w:r w:rsidR="008A32CF">
        <w:t xml:space="preserve"> with the relevant </w:t>
      </w:r>
      <w:r w:rsidR="0054408B">
        <w:t xml:space="preserve">period. If extending to a longer commitment period, project developers must utilize the new CMW to calculate carbon stocks and credits. </w:t>
      </w:r>
      <w:r w:rsidR="1B3C0C0F">
        <w:t>The update</w:t>
      </w:r>
      <w:r w:rsidR="008612BB">
        <w:t>d</w:t>
      </w:r>
      <w:r w:rsidR="1B3C0C0F">
        <w:t xml:space="preserve"> CMW should automatically adjust the project’s crediting (including for carbon sequestered in previous reporting periods) based on their new commitment period; however, the project developer should review this in detail and contact the Reserve if they have any questions</w:t>
      </w:r>
      <w:r w:rsidR="009F5527">
        <w:t xml:space="preserve">. </w:t>
      </w:r>
      <w:r w:rsidR="002F33F5">
        <w:t>(Sec</w:t>
      </w:r>
      <w:r w:rsidR="008938F6">
        <w:t>tion 3.12 and Section 3.14)</w:t>
      </w:r>
    </w:p>
    <w:p w14:paraId="02394189" w14:textId="5AAFD7CE" w:rsidR="00185D6B" w:rsidRPr="00311A5F" w:rsidRDefault="00185D6B" w:rsidP="00CB0247">
      <w:pPr>
        <w:pStyle w:val="ListParagraph"/>
        <w:numPr>
          <w:ilvl w:val="0"/>
          <w:numId w:val="1"/>
        </w:numPr>
      </w:pPr>
      <w:r>
        <w:t xml:space="preserve">If the </w:t>
      </w:r>
      <w:r w:rsidR="00333C16">
        <w:t>P</w:t>
      </w:r>
      <w:r>
        <w:t xml:space="preserve">roject </w:t>
      </w:r>
      <w:r w:rsidR="00333C16">
        <w:t>D</w:t>
      </w:r>
      <w:r>
        <w:t xml:space="preserve">eveloper </w:t>
      </w:r>
      <w:r w:rsidR="00DE9DCD">
        <w:t xml:space="preserve">has </w:t>
      </w:r>
      <w:r>
        <w:t xml:space="preserve">Restauration Activity Areas, they should </w:t>
      </w:r>
      <w:r w:rsidR="4383D945">
        <w:t xml:space="preserve">demonstrate compliance with </w:t>
      </w:r>
      <w:r w:rsidR="003711DE">
        <w:t xml:space="preserve">the updated Performance Standard Test </w:t>
      </w:r>
      <w:r w:rsidR="00E13E7A">
        <w:t xml:space="preserve">for Restoration </w:t>
      </w:r>
      <w:r w:rsidR="003711DE">
        <w:t>tool.</w:t>
      </w:r>
      <w:r w:rsidR="008938F6">
        <w:t xml:space="preserve"> (Section 3.13)</w:t>
      </w:r>
    </w:p>
    <w:p w14:paraId="76BECF09" w14:textId="4778BB3B" w:rsidR="000167FD" w:rsidRPr="00311A5F" w:rsidRDefault="003B35A8" w:rsidP="00CB0247">
      <w:pPr>
        <w:pStyle w:val="ListParagraph"/>
        <w:numPr>
          <w:ilvl w:val="0"/>
          <w:numId w:val="1"/>
        </w:numPr>
      </w:pPr>
      <w:r>
        <w:t xml:space="preserve">For ejidal and communal projects, </w:t>
      </w:r>
      <w:r w:rsidR="00111D6C">
        <w:t xml:space="preserve">the ejido/community must hold a general assembly to approve the </w:t>
      </w:r>
      <w:r w:rsidR="00133878">
        <w:t>new permanence commitment period</w:t>
      </w:r>
      <w:r w:rsidR="00E6539F">
        <w:t xml:space="preserve">, if </w:t>
      </w:r>
      <w:r w:rsidR="00B6291C">
        <w:t>necessary</w:t>
      </w:r>
      <w:r w:rsidR="00133878">
        <w:t>. (Section 6.1)</w:t>
      </w:r>
    </w:p>
    <w:p w14:paraId="4BAEE699" w14:textId="0E350173" w:rsidR="00CE6E1E" w:rsidRPr="00311A5F" w:rsidRDefault="004C283F" w:rsidP="00CE6E1E">
      <w:pPr>
        <w:pStyle w:val="ListParagraph"/>
        <w:numPr>
          <w:ilvl w:val="0"/>
          <w:numId w:val="1"/>
        </w:numPr>
      </w:pPr>
      <w:r>
        <w:t xml:space="preserve">Project </w:t>
      </w:r>
      <w:r w:rsidR="00333C16">
        <w:t>D</w:t>
      </w:r>
      <w:r>
        <w:t xml:space="preserve">evelopers must adjust the Buffer Pool contribution accordingly depending on the project type and </w:t>
      </w:r>
      <w:r w:rsidR="001C2AC5">
        <w:t>input the percentage into the CMW. (Section 6.3.5</w:t>
      </w:r>
      <w:r w:rsidR="00CE6E1E">
        <w:t>)</w:t>
      </w:r>
    </w:p>
    <w:p w14:paraId="4EC0693E" w14:textId="253C1C94" w:rsidR="001C2AC5" w:rsidRPr="00311A5F" w:rsidRDefault="00985F87" w:rsidP="00CB0247">
      <w:pPr>
        <w:pStyle w:val="ListParagraph"/>
        <w:numPr>
          <w:ilvl w:val="0"/>
          <w:numId w:val="1"/>
        </w:numPr>
      </w:pPr>
      <w:r>
        <w:t xml:space="preserve">Project </w:t>
      </w:r>
      <w:r w:rsidR="00333C16">
        <w:t>D</w:t>
      </w:r>
      <w:r>
        <w:t xml:space="preserve">evelopers must follow monitoring guidance for </w:t>
      </w:r>
      <w:r w:rsidR="007B7F37">
        <w:t>subsequent reporting periods including compliance with social and environmental safeguards. (Section 7.2)</w:t>
      </w:r>
    </w:p>
    <w:p w14:paraId="17A80626" w14:textId="13FAD4A6" w:rsidR="00333C16" w:rsidRPr="00311A5F" w:rsidRDefault="00333C16" w:rsidP="00CB0247">
      <w:pPr>
        <w:pStyle w:val="ListParagraph"/>
        <w:numPr>
          <w:ilvl w:val="0"/>
          <w:numId w:val="1"/>
        </w:numPr>
      </w:pPr>
      <w:r>
        <w:t xml:space="preserve">Project Developers that decide to stratify their activity areas should advise the Reserve and </w:t>
      </w:r>
      <w:r w:rsidR="00E13E7A">
        <w:t>v</w:t>
      </w:r>
      <w:r>
        <w:t>erification team</w:t>
      </w:r>
      <w:r w:rsidR="58DA5765">
        <w:t xml:space="preserve"> and use the updated versions of</w:t>
      </w:r>
      <w:r w:rsidR="002B14B2">
        <w:t xml:space="preserve"> CALCBOSK.</w:t>
      </w:r>
      <w:r w:rsidR="003E79C5">
        <w:t xml:space="preserve"> (Appendix B)</w:t>
      </w:r>
    </w:p>
    <w:p w14:paraId="3DA06E65" w14:textId="27369B5F" w:rsidR="4DC7235E" w:rsidRDefault="4DC7235E" w:rsidP="6F89A3E3">
      <w:pPr>
        <w:pStyle w:val="ListParagraph"/>
        <w:numPr>
          <w:ilvl w:val="0"/>
          <w:numId w:val="1"/>
        </w:numPr>
      </w:pPr>
      <w:r>
        <w:t xml:space="preserve">For projects that previously had multiple IFM Activity Areas, projects will be required to combine those Activity Areas to be one IFM Activity Area </w:t>
      </w:r>
      <w:r w:rsidR="3EECE818">
        <w:t xml:space="preserve">based on the updated IFM definition. </w:t>
      </w:r>
      <w:r w:rsidR="206DABBC">
        <w:t>For projects that have already been registered (i.e.</w:t>
      </w:r>
      <w:r w:rsidR="00E13E7A">
        <w:t>,</w:t>
      </w:r>
      <w:r w:rsidR="206DABBC">
        <w:t xml:space="preserve"> issued credits), the </w:t>
      </w:r>
      <w:r w:rsidR="354605D2">
        <w:t xml:space="preserve">simplest way </w:t>
      </w:r>
      <w:r w:rsidR="3475DF98">
        <w:t xml:space="preserve">to do this </w:t>
      </w:r>
      <w:r w:rsidR="354605D2">
        <w:t xml:space="preserve">would </w:t>
      </w:r>
      <w:r w:rsidR="666AF94C">
        <w:t xml:space="preserve">likely </w:t>
      </w:r>
      <w:r w:rsidR="354605D2">
        <w:t xml:space="preserve">be to </w:t>
      </w:r>
      <w:r w:rsidR="2E1D824E">
        <w:t>convert</w:t>
      </w:r>
      <w:r w:rsidR="354605D2">
        <w:t xml:space="preserve"> each previous </w:t>
      </w:r>
      <w:r>
        <w:t>Activity Area</w:t>
      </w:r>
      <w:r w:rsidR="27B6EBEA">
        <w:t xml:space="preserve"> into </w:t>
      </w:r>
      <w:r>
        <w:t>a st</w:t>
      </w:r>
      <w:r w:rsidR="3375779F">
        <w:t>ratum</w:t>
      </w:r>
      <w:r w:rsidR="5614D946">
        <w:t xml:space="preserve"> with</w:t>
      </w:r>
      <w:r w:rsidR="00CD63E7">
        <w:t>in</w:t>
      </w:r>
      <w:r w:rsidR="5614D946">
        <w:t xml:space="preserve"> the </w:t>
      </w:r>
      <w:r w:rsidR="3F5F5671">
        <w:t xml:space="preserve">combined </w:t>
      </w:r>
      <w:r w:rsidR="5614D946">
        <w:t>Activity Area</w:t>
      </w:r>
      <w:r w:rsidR="000D4B52">
        <w:t>. However, p</w:t>
      </w:r>
      <w:r w:rsidR="2B9F238C">
        <w:t xml:space="preserve">roject developers </w:t>
      </w:r>
      <w:r w:rsidR="6E77DDBF">
        <w:t>must</w:t>
      </w:r>
      <w:r w:rsidR="2B9F238C">
        <w:t xml:space="preserve"> explain the stratification rules in their Project Report/Annual Monitoring Report</w:t>
      </w:r>
      <w:r w:rsidR="000C1424">
        <w:t xml:space="preserve"> and ensure their strat</w:t>
      </w:r>
      <w:r w:rsidR="00EF0D48">
        <w:t xml:space="preserve">um designations are consistent with </w:t>
      </w:r>
      <w:r w:rsidR="001823AE">
        <w:lastRenderedPageBreak/>
        <w:t>th</w:t>
      </w:r>
      <w:r w:rsidR="00857DFD">
        <w:t>ose rules</w:t>
      </w:r>
      <w:r w:rsidR="60CE64D8">
        <w:t xml:space="preserve">. </w:t>
      </w:r>
      <w:r w:rsidR="00871456">
        <w:t>I</w:t>
      </w:r>
      <w:r w:rsidR="60CE64D8">
        <w:t>t is</w:t>
      </w:r>
      <w:r w:rsidR="2B9F238C">
        <w:t xml:space="preserve"> </w:t>
      </w:r>
      <w:r w:rsidR="42FF16D3">
        <w:t>recommended</w:t>
      </w:r>
      <w:r w:rsidR="2B9F238C">
        <w:t xml:space="preserve"> t</w:t>
      </w:r>
      <w:r w:rsidR="1776C46A">
        <w:t xml:space="preserve">hat projects </w:t>
      </w:r>
      <w:r w:rsidR="00871456">
        <w:t>stratify</w:t>
      </w:r>
      <w:r w:rsidR="004A02B2">
        <w:t xml:space="preserve"> b</w:t>
      </w:r>
      <w:r w:rsidR="000B72D3">
        <w:t xml:space="preserve">ased on potential carbon stocking and </w:t>
      </w:r>
      <w:r w:rsidR="1776C46A">
        <w:t xml:space="preserve">have </w:t>
      </w:r>
      <w:r w:rsidR="2B9F238C">
        <w:t xml:space="preserve">3 strata </w:t>
      </w:r>
      <w:r w:rsidR="7D769979">
        <w:t xml:space="preserve">based on </w:t>
      </w:r>
      <w:r w:rsidR="2B9F238C">
        <w:t>stocking level</w:t>
      </w:r>
      <w:r w:rsidR="4C38A7D3">
        <w:t xml:space="preserve"> (high, medium, and low).</w:t>
      </w:r>
      <w:r w:rsidR="576E8ACE">
        <w:t xml:space="preserve"> Further note that this will result in a change to the Target Sampling Error, which will need to be updated in the CMW and Annual Monitoring Report and any resulting deductions applied. However, stratification in general should improve the inventory statistics </w:t>
      </w:r>
      <w:r w:rsidR="66173D7A">
        <w:t xml:space="preserve">as the Activity Area sampling error will be based </w:t>
      </w:r>
      <w:r w:rsidR="576E8ACE">
        <w:t>on the wei</w:t>
      </w:r>
      <w:r w:rsidR="46C1946D">
        <w:t xml:space="preserve">ghted average of the sampling error for each </w:t>
      </w:r>
      <w:r w:rsidR="64B7F454">
        <w:t>stratum</w:t>
      </w:r>
      <w:r w:rsidR="46C1946D">
        <w:t>.</w:t>
      </w:r>
    </w:p>
    <w:p w14:paraId="005D3C40" w14:textId="74F343B4" w:rsidR="328D0E9A" w:rsidRDefault="328D0E9A" w:rsidP="10C607F2">
      <w:pPr>
        <w:pStyle w:val="ListParagraph"/>
        <w:numPr>
          <w:ilvl w:val="0"/>
          <w:numId w:val="1"/>
        </w:numPr>
      </w:pPr>
      <w:r>
        <w:t>Projects that implement stratification should follow the Reserve’s</w:t>
      </w:r>
      <w:r w:rsidR="148E86FE">
        <w:t xml:space="preserve"> </w:t>
      </w:r>
      <w:r w:rsidR="004A795D">
        <w:t xml:space="preserve">CALCBOSK </w:t>
      </w:r>
      <w:r>
        <w:t>guidance</w:t>
      </w:r>
      <w:r w:rsidR="434F1E3E">
        <w:t xml:space="preserve"> </w:t>
      </w:r>
      <w:r>
        <w:t xml:space="preserve">for IFM </w:t>
      </w:r>
      <w:r w:rsidR="27A6328D">
        <w:t xml:space="preserve">projects that </w:t>
      </w:r>
      <w:r w:rsidR="47D6108E">
        <w:t>originally</w:t>
      </w:r>
      <w:r w:rsidR="27A6328D">
        <w:t xml:space="preserve"> had multiple Activities a</w:t>
      </w:r>
      <w:r w:rsidR="2C721BCC">
        <w:t xml:space="preserve">reas and now are </w:t>
      </w:r>
      <w:r w:rsidR="26E7BF49">
        <w:t>updating to include strata. The Reserve will publish a guide in the next few weeks to coincide with the new version of CALCBOSK</w:t>
      </w:r>
      <w:r w:rsidR="47A5C234">
        <w:t xml:space="preserve">. The updated CALCBOSK version will include a strata field within the plot entry form such that each plot within the Activity Area </w:t>
      </w:r>
      <w:r w:rsidR="00F661E6">
        <w:t xml:space="preserve">can </w:t>
      </w:r>
      <w:r w:rsidR="47A5C234">
        <w:t xml:space="preserve">be assigned to a stratum. The plots will </w:t>
      </w:r>
      <w:r w:rsidR="66D1CA23">
        <w:t xml:space="preserve">then </w:t>
      </w:r>
      <w:r w:rsidR="47A5C234">
        <w:t xml:space="preserve">be numbered </w:t>
      </w:r>
      <w:r w:rsidR="00B36EAF">
        <w:t>from</w:t>
      </w:r>
      <w:r w:rsidR="47A5C234">
        <w:t xml:space="preserve"> 1</w:t>
      </w:r>
      <w:r w:rsidR="00C85889">
        <w:t xml:space="preserve"> </w:t>
      </w:r>
      <w:r w:rsidR="001345C1">
        <w:t xml:space="preserve">to </w:t>
      </w:r>
      <w:r w:rsidR="47A5C234" w:rsidRPr="0011623B">
        <w:rPr>
          <w:i/>
        </w:rPr>
        <w:t>n</w:t>
      </w:r>
      <w:r w:rsidR="47A5C234">
        <w:t xml:space="preserve"> for the entire Activity Area. </w:t>
      </w:r>
      <w:r w:rsidR="6ECF80A9">
        <w:t>Projects will thus need to ensure that all plots in the final Activity Area have a unique plot number that corresponds to the plot number for each tree or little tree included in the plot</w:t>
      </w:r>
      <w:r w:rsidR="15E65EE0">
        <w:t xml:space="preserve">. For projects that are combining previously separate IFM Activity Areas into one Activity Area, this </w:t>
      </w:r>
      <w:r w:rsidR="6ECF80A9">
        <w:t>will require great attention to detail in renumbering the plots (and the</w:t>
      </w:r>
      <w:r w:rsidR="58D3CDC6">
        <w:t xml:space="preserve"> plot numbers for all</w:t>
      </w:r>
      <w:r w:rsidR="6ECF80A9">
        <w:t xml:space="preserve"> corresponding trees and little trees)</w:t>
      </w:r>
      <w:r w:rsidR="31E3D654">
        <w:t xml:space="preserve"> in the combined Activity Area.</w:t>
      </w:r>
    </w:p>
    <w:p w14:paraId="1DA0FC8B" w14:textId="77777777" w:rsidR="00CE6E1E" w:rsidRDefault="00CE6E1E" w:rsidP="00CE6E1E">
      <w:pPr>
        <w:rPr>
          <w:b/>
          <w:bCs/>
        </w:rPr>
      </w:pPr>
    </w:p>
    <w:p w14:paraId="74397AC2" w14:textId="2F67DAB1" w:rsidR="00CE6E1E" w:rsidRDefault="00CE6E1E" w:rsidP="00CE6E1E">
      <w:pPr>
        <w:rPr>
          <w:b/>
          <w:bCs/>
        </w:rPr>
      </w:pPr>
      <w:r>
        <w:rPr>
          <w:b/>
          <w:bCs/>
        </w:rPr>
        <w:t xml:space="preserve">Verifier </w:t>
      </w:r>
      <w:r w:rsidR="00311A5F">
        <w:rPr>
          <w:b/>
          <w:bCs/>
        </w:rPr>
        <w:t xml:space="preserve">Responsibilities: </w:t>
      </w:r>
    </w:p>
    <w:p w14:paraId="79919BB6" w14:textId="33795970" w:rsidR="00A53F0A" w:rsidRDefault="00A53F0A" w:rsidP="00A53F0A">
      <w:pPr>
        <w:pStyle w:val="ListParagraph"/>
        <w:numPr>
          <w:ilvl w:val="0"/>
          <w:numId w:val="2"/>
        </w:numPr>
      </w:pPr>
      <w:r w:rsidRPr="00F62E88">
        <w:t xml:space="preserve">The </w:t>
      </w:r>
      <w:r w:rsidR="00E13E7A">
        <w:t>verifi</w:t>
      </w:r>
      <w:r w:rsidRPr="00F62E88">
        <w:t>cation team should</w:t>
      </w:r>
      <w:r w:rsidR="00F62E88" w:rsidRPr="00F62E88">
        <w:t xml:space="preserve"> review and</w:t>
      </w:r>
      <w:r w:rsidRPr="00F62E88">
        <w:t xml:space="preserve"> </w:t>
      </w:r>
      <w:r w:rsidR="006B2921" w:rsidRPr="00F62E88">
        <w:t xml:space="preserve">understand </w:t>
      </w:r>
      <w:proofErr w:type="gramStart"/>
      <w:r w:rsidR="006B2921" w:rsidRPr="00F62E88">
        <w:t>all of</w:t>
      </w:r>
      <w:proofErr w:type="gramEnd"/>
      <w:r w:rsidR="006B2921" w:rsidRPr="00F62E88">
        <w:t xml:space="preserve"> the changes </w:t>
      </w:r>
      <w:r w:rsidR="00F62E88" w:rsidRPr="00F62E88">
        <w:t>made in the protocol update in order to accurately complete the verification with the new standards.</w:t>
      </w:r>
    </w:p>
    <w:p w14:paraId="1DB488E0" w14:textId="01AD4D5A" w:rsidR="0085116C" w:rsidRDefault="0085116C" w:rsidP="0085116C">
      <w:pPr>
        <w:pStyle w:val="ListParagraph"/>
        <w:numPr>
          <w:ilvl w:val="0"/>
          <w:numId w:val="2"/>
        </w:numPr>
      </w:pPr>
      <w:r>
        <w:t>Update the Verification Report to include all relevant new sections of the protocol using the template</w:t>
      </w:r>
      <w:r w:rsidR="00585316">
        <w:t xml:space="preserve"> provided by the Reserve</w:t>
      </w:r>
    </w:p>
    <w:p w14:paraId="1323E359" w14:textId="57C76CAB" w:rsidR="0085116C" w:rsidRPr="00311A5F" w:rsidRDefault="0011623B" w:rsidP="0085116C">
      <w:pPr>
        <w:pStyle w:val="ListParagraph"/>
        <w:numPr>
          <w:ilvl w:val="0"/>
          <w:numId w:val="2"/>
        </w:numPr>
      </w:pPr>
      <w:r w:rsidRPr="0011623B">
        <w:t>Submit an</w:t>
      </w:r>
      <w:r w:rsidR="00585316">
        <w:t xml:space="preserve"> updated </w:t>
      </w:r>
      <w:r w:rsidRPr="0011623B">
        <w:t xml:space="preserve">COI </w:t>
      </w:r>
      <w:r w:rsidR="00585316">
        <w:t xml:space="preserve">NOVA/COI form </w:t>
      </w:r>
      <w:r w:rsidRPr="0011623B">
        <w:t xml:space="preserve">with the updated protocol version </w:t>
      </w:r>
      <w:r w:rsidR="00F60850">
        <w:t xml:space="preserve">and </w:t>
      </w:r>
      <w:r w:rsidR="0063048C">
        <w:t>provide to the Reserve for approval.</w:t>
      </w:r>
    </w:p>
    <w:p w14:paraId="62D57A5D" w14:textId="1074A8BA" w:rsidR="0085116C" w:rsidRPr="00311A5F" w:rsidRDefault="00B50DDD" w:rsidP="0085116C">
      <w:pPr>
        <w:pStyle w:val="ListParagraph"/>
        <w:numPr>
          <w:ilvl w:val="0"/>
          <w:numId w:val="2"/>
        </w:numPr>
      </w:pPr>
      <w:r>
        <w:t xml:space="preserve">Verify </w:t>
      </w:r>
      <w:r w:rsidR="0085116C" w:rsidRPr="00311A5F">
        <w:t xml:space="preserve">that the existing activities comply with the new activity definitions in Table 2.1. Agroforestry, </w:t>
      </w:r>
      <w:proofErr w:type="spellStart"/>
      <w:r w:rsidR="0085116C" w:rsidRPr="00311A5F">
        <w:t>Silvopastoral</w:t>
      </w:r>
      <w:proofErr w:type="spellEnd"/>
      <w:r w:rsidR="0085116C" w:rsidRPr="00311A5F">
        <w:t>, and Improved Forest Management activity definitions have been modified. (Section 2.3)</w:t>
      </w:r>
    </w:p>
    <w:p w14:paraId="32C421FF" w14:textId="7B1E4B19" w:rsidR="0085116C" w:rsidRPr="00311A5F" w:rsidRDefault="0085116C" w:rsidP="0085116C">
      <w:pPr>
        <w:pStyle w:val="ListParagraph"/>
        <w:numPr>
          <w:ilvl w:val="0"/>
          <w:numId w:val="2"/>
        </w:numPr>
      </w:pPr>
      <w:r>
        <w:t xml:space="preserve">If the project is under Public Lands managed by a </w:t>
      </w:r>
      <w:r w:rsidR="3A2A4211">
        <w:t>third party</w:t>
      </w:r>
      <w:r>
        <w:t xml:space="preserve">, </w:t>
      </w:r>
      <w:r w:rsidR="007D0353">
        <w:t>verify</w:t>
      </w:r>
      <w:r w:rsidR="00B50DDD">
        <w:t xml:space="preserve"> that </w:t>
      </w:r>
      <w:r>
        <w:t>the third</w:t>
      </w:r>
      <w:r w:rsidR="0034BF06">
        <w:t xml:space="preserve"> </w:t>
      </w:r>
      <w:r>
        <w:t xml:space="preserve">party </w:t>
      </w:r>
      <w:r w:rsidR="00B50DDD">
        <w:t xml:space="preserve">has </w:t>
      </w:r>
      <w:r>
        <w:t>obtain</w:t>
      </w:r>
      <w:r w:rsidR="00B50DDD">
        <w:t>ed</w:t>
      </w:r>
      <w:r>
        <w:t xml:space="preserve"> the relevant legal document by the appropriate governing agency to obtain carbon rights. (Section 3.2.3)</w:t>
      </w:r>
    </w:p>
    <w:p w14:paraId="2958EFCE" w14:textId="3797CAEE" w:rsidR="0085116C" w:rsidRPr="00311A5F" w:rsidRDefault="0085116C" w:rsidP="0085116C">
      <w:pPr>
        <w:pStyle w:val="ListParagraph"/>
        <w:numPr>
          <w:ilvl w:val="0"/>
          <w:numId w:val="2"/>
        </w:numPr>
      </w:pPr>
      <w:r>
        <w:t xml:space="preserve">For communities and Ejidos, </w:t>
      </w:r>
      <w:r w:rsidR="00651006">
        <w:t xml:space="preserve">verify </w:t>
      </w:r>
      <w:r>
        <w:t>updated social safeguards and make sure all new topics are discussed and/or voted on at a general assembly</w:t>
      </w:r>
      <w:r w:rsidR="7F57DF68">
        <w:t xml:space="preserve"> and that the Project Coordinator has signed the Annual Monitoring Report and been included in relevant communications</w:t>
      </w:r>
      <w:r>
        <w:t xml:space="preserve">. The </w:t>
      </w:r>
      <w:r w:rsidR="00651006">
        <w:t>verifier</w:t>
      </w:r>
      <w:r>
        <w:t xml:space="preserve"> must </w:t>
      </w:r>
      <w:r w:rsidR="00651006">
        <w:t xml:space="preserve">update the Verification Report </w:t>
      </w:r>
      <w:r>
        <w:t>and submit the necessary documentation (Section 3.9)</w:t>
      </w:r>
    </w:p>
    <w:p w14:paraId="53F48634" w14:textId="446D9042" w:rsidR="0085116C" w:rsidRPr="00311A5F" w:rsidRDefault="0085116C" w:rsidP="0085116C">
      <w:pPr>
        <w:pStyle w:val="ListParagraph"/>
        <w:numPr>
          <w:ilvl w:val="0"/>
          <w:numId w:val="2"/>
        </w:numPr>
      </w:pPr>
      <w:r w:rsidRPr="00311A5F">
        <w:t xml:space="preserve">For Agroforestry activities, </w:t>
      </w:r>
      <w:r w:rsidR="00917F8A">
        <w:t>verify</w:t>
      </w:r>
      <w:r w:rsidRPr="00311A5F">
        <w:t xml:space="preserve"> the updated native species requirement, ensur</w:t>
      </w:r>
      <w:r w:rsidR="00917F8A">
        <w:t>ing</w:t>
      </w:r>
      <w:r w:rsidRPr="00311A5F">
        <w:t xml:space="preserve"> compliance, and submit necessary documentation or reports. (Section 3.10)</w:t>
      </w:r>
    </w:p>
    <w:p w14:paraId="66CD66F5" w14:textId="1F3DF063" w:rsidR="0085116C" w:rsidRPr="00311A5F" w:rsidRDefault="0085116C" w:rsidP="0085116C">
      <w:pPr>
        <w:pStyle w:val="ListParagraph"/>
        <w:numPr>
          <w:ilvl w:val="0"/>
          <w:numId w:val="2"/>
        </w:numPr>
      </w:pPr>
      <w:r w:rsidRPr="00311A5F">
        <w:t xml:space="preserve">If changing the </w:t>
      </w:r>
      <w:r w:rsidR="00E13E7A">
        <w:t>c</w:t>
      </w:r>
      <w:r w:rsidRPr="00311A5F">
        <w:t xml:space="preserve">rediting or </w:t>
      </w:r>
      <w:r w:rsidR="00E13E7A">
        <w:t>p</w:t>
      </w:r>
      <w:r w:rsidRPr="00311A5F">
        <w:t xml:space="preserve">ermanence period, </w:t>
      </w:r>
      <w:r w:rsidR="00917F8A">
        <w:t>the verifier</w:t>
      </w:r>
      <w:r w:rsidRPr="00311A5F">
        <w:t xml:space="preserve"> must update the</w:t>
      </w:r>
      <w:r w:rsidR="00917F8A">
        <w:t xml:space="preserve"> Verification</w:t>
      </w:r>
      <w:r w:rsidRPr="00311A5F">
        <w:t xml:space="preserve"> Report with the relevant period. If extending to a longer commitment period, </w:t>
      </w:r>
      <w:r w:rsidR="008E7F8D">
        <w:t xml:space="preserve">the </w:t>
      </w:r>
      <w:r w:rsidR="00E13E7A">
        <w:t>verifi</w:t>
      </w:r>
      <w:r w:rsidR="008E7F8D">
        <w:t xml:space="preserve">er </w:t>
      </w:r>
      <w:r w:rsidRPr="00311A5F">
        <w:t>must</w:t>
      </w:r>
      <w:r w:rsidR="008E7F8D">
        <w:t xml:space="preserve"> confirm that the Project Developer has</w:t>
      </w:r>
      <w:r w:rsidRPr="00311A5F">
        <w:t xml:space="preserve"> utilize</w:t>
      </w:r>
      <w:r w:rsidR="008E7F8D">
        <w:t>d</w:t>
      </w:r>
      <w:r w:rsidRPr="00311A5F">
        <w:t xml:space="preserve"> the new CMW to calculate carbon stocks and credits. If the project has previously received credits, they should also </w:t>
      </w:r>
      <w:r w:rsidR="004C7795">
        <w:t xml:space="preserve">confirm that the Project Developer has </w:t>
      </w:r>
      <w:r w:rsidRPr="00311A5F">
        <w:t>submit</w:t>
      </w:r>
      <w:r w:rsidR="004C7795">
        <w:t>ted</w:t>
      </w:r>
      <w:r w:rsidRPr="00311A5F">
        <w:t xml:space="preserve"> the CMW from prior reporting periods to recuperate credits with the extended </w:t>
      </w:r>
      <w:r w:rsidRPr="00311A5F">
        <w:lastRenderedPageBreak/>
        <w:t xml:space="preserve">commitment. </w:t>
      </w:r>
      <w:r w:rsidR="004C7795">
        <w:t xml:space="preserve">Verifiers should verify </w:t>
      </w:r>
      <w:r w:rsidRPr="00311A5F">
        <w:t xml:space="preserve">Project </w:t>
      </w:r>
      <w:r w:rsidR="00252344" w:rsidRPr="00311A5F">
        <w:t>Developer</w:t>
      </w:r>
      <w:r w:rsidR="00252344">
        <w:t xml:space="preserve"> </w:t>
      </w:r>
      <w:r w:rsidR="00252344" w:rsidRPr="00311A5F">
        <w:t>calculations</w:t>
      </w:r>
      <w:r w:rsidRPr="00311A5F">
        <w:t xml:space="preserve"> for the recuperation of credits in the project report and Annex relevant documentation. (Section 3.12 and Section 3.14)</w:t>
      </w:r>
    </w:p>
    <w:p w14:paraId="70F3BEAF" w14:textId="47163C39" w:rsidR="0085116C" w:rsidRPr="00311A5F" w:rsidRDefault="007E7315" w:rsidP="0085116C">
      <w:pPr>
        <w:pStyle w:val="ListParagraph"/>
        <w:numPr>
          <w:ilvl w:val="0"/>
          <w:numId w:val="2"/>
        </w:numPr>
      </w:pPr>
      <w:r>
        <w:t xml:space="preserve">The </w:t>
      </w:r>
      <w:r w:rsidR="00E13E7A">
        <w:t>verifi</w:t>
      </w:r>
      <w:r>
        <w:t xml:space="preserve">er should verify that any </w:t>
      </w:r>
      <w:r w:rsidR="0085116C">
        <w:t>Rest</w:t>
      </w:r>
      <w:r w:rsidR="00F30783">
        <w:t>o</w:t>
      </w:r>
      <w:r w:rsidR="0085116C">
        <w:t xml:space="preserve">ration Activity Areas </w:t>
      </w:r>
      <w:r w:rsidR="00252344">
        <w:t>have submitted</w:t>
      </w:r>
      <w:r w:rsidR="0085116C">
        <w:t xml:space="preserve"> the updated Performance Standard Test </w:t>
      </w:r>
      <w:r w:rsidR="00BA1681">
        <w:t xml:space="preserve">for Restoration </w:t>
      </w:r>
      <w:r w:rsidR="0085116C">
        <w:t>tool</w:t>
      </w:r>
      <w:r w:rsidR="14FE5309">
        <w:t>.</w:t>
      </w:r>
      <w:r w:rsidR="0085116C">
        <w:t xml:space="preserve"> (Section 3.13)</w:t>
      </w:r>
    </w:p>
    <w:p w14:paraId="64C41BDD" w14:textId="5144CD72" w:rsidR="0085116C" w:rsidRPr="00311A5F" w:rsidRDefault="0085116C" w:rsidP="0085116C">
      <w:pPr>
        <w:pStyle w:val="ListParagraph"/>
        <w:numPr>
          <w:ilvl w:val="0"/>
          <w:numId w:val="2"/>
        </w:numPr>
      </w:pPr>
      <w:r>
        <w:t xml:space="preserve">For ejidal and communal projects, the ejido/community must hold a general assembly to approve the new permanence commitment period. </w:t>
      </w:r>
      <w:r w:rsidR="00537371">
        <w:t xml:space="preserve">Verifiers should confirm this and include it in the Verification Report. </w:t>
      </w:r>
      <w:r>
        <w:t>(Section 6.1)</w:t>
      </w:r>
    </w:p>
    <w:p w14:paraId="526DDAC1" w14:textId="4B3A403C" w:rsidR="0085116C" w:rsidRPr="00311A5F" w:rsidRDefault="00190639" w:rsidP="0085116C">
      <w:pPr>
        <w:pStyle w:val="ListParagraph"/>
        <w:numPr>
          <w:ilvl w:val="0"/>
          <w:numId w:val="2"/>
        </w:numPr>
      </w:pPr>
      <w:r>
        <w:t xml:space="preserve">Verifiers should confirm the </w:t>
      </w:r>
      <w:r w:rsidR="0085116C">
        <w:t xml:space="preserve">Buffer Pool contribution </w:t>
      </w:r>
      <w:r>
        <w:t>is correctly reported</w:t>
      </w:r>
      <w:r w:rsidR="0085116C">
        <w:t xml:space="preserve"> depending on the project type and </w:t>
      </w:r>
      <w:r>
        <w:t xml:space="preserve">confirm the correct </w:t>
      </w:r>
      <w:r w:rsidR="0085116C">
        <w:t xml:space="preserve">percentage </w:t>
      </w:r>
      <w:r w:rsidR="3BC2D76B">
        <w:t xml:space="preserve">was entered </w:t>
      </w:r>
      <w:r w:rsidR="0085116C">
        <w:t>in the CMW. (Section 6.3.5)</w:t>
      </w:r>
    </w:p>
    <w:p w14:paraId="5B6E066A" w14:textId="338544CB" w:rsidR="0085116C" w:rsidRDefault="00D81FAB" w:rsidP="0085116C">
      <w:pPr>
        <w:pStyle w:val="ListParagraph"/>
        <w:numPr>
          <w:ilvl w:val="0"/>
          <w:numId w:val="2"/>
        </w:numPr>
      </w:pPr>
      <w:r>
        <w:t>Verifiers</w:t>
      </w:r>
      <w:r w:rsidR="0085116C">
        <w:t xml:space="preserve"> must</w:t>
      </w:r>
      <w:r>
        <w:t xml:space="preserve"> confirm the compliance with</w:t>
      </w:r>
      <w:r w:rsidR="0085116C">
        <w:t xml:space="preserve"> monitoring guidance for subsequent reporting periods including the compliance with social and environmental safeguards. (Section 7.2)</w:t>
      </w:r>
    </w:p>
    <w:p w14:paraId="32ACAC90" w14:textId="522DA65B" w:rsidR="0016713E" w:rsidRDefault="0016713E" w:rsidP="0085116C">
      <w:pPr>
        <w:pStyle w:val="ListParagraph"/>
        <w:numPr>
          <w:ilvl w:val="0"/>
          <w:numId w:val="2"/>
        </w:numPr>
      </w:pPr>
      <w:r>
        <w:t xml:space="preserve">Verifiers should interview the Project Coordinator </w:t>
      </w:r>
      <w:r w:rsidR="004B45DE">
        <w:t>independently to discuss project themes and ensure participation in the project. (Section 8.3)</w:t>
      </w:r>
    </w:p>
    <w:p w14:paraId="32B68618" w14:textId="30E99803" w:rsidR="004B45DE" w:rsidRDefault="00FE1D8A" w:rsidP="0085116C">
      <w:pPr>
        <w:pStyle w:val="ListParagraph"/>
        <w:numPr>
          <w:ilvl w:val="0"/>
          <w:numId w:val="2"/>
        </w:numPr>
      </w:pPr>
      <w:r>
        <w:t>Verifiers should confirm compliance for updated Environmental Safe</w:t>
      </w:r>
      <w:r w:rsidR="007508B5">
        <w:t>guards for Agroforestry areas and update the Verification Report.</w:t>
      </w:r>
    </w:p>
    <w:p w14:paraId="442FE376" w14:textId="3B1126F5" w:rsidR="00F35C7A" w:rsidRDefault="0635D459" w:rsidP="00F35C7A">
      <w:pPr>
        <w:pStyle w:val="ListParagraph"/>
        <w:numPr>
          <w:ilvl w:val="0"/>
          <w:numId w:val="2"/>
        </w:numPr>
      </w:pPr>
      <w:r>
        <w:t xml:space="preserve">During the next required site visit verification, the </w:t>
      </w:r>
      <w:r w:rsidR="00E13E7A">
        <w:t>verifi</w:t>
      </w:r>
      <w:r w:rsidR="00504CA5">
        <w:t>er should us</w:t>
      </w:r>
      <w:r w:rsidR="5C8249EC">
        <w:t>e</w:t>
      </w:r>
      <w:r w:rsidR="00504CA5">
        <w:t xml:space="preserve"> the updated Sequential Sampling workbook</w:t>
      </w:r>
      <w:r w:rsidR="007514AB">
        <w:t xml:space="preserve"> and ensure that they have completed the correct number of plots. Projects that choose to stratify may have an altered number of plots </w:t>
      </w:r>
      <w:proofErr w:type="gramStart"/>
      <w:r w:rsidR="007514AB">
        <w:t>in order to</w:t>
      </w:r>
      <w:proofErr w:type="gramEnd"/>
      <w:r w:rsidR="007514AB">
        <w:t xml:space="preserve"> pass. (</w:t>
      </w:r>
      <w:r w:rsidR="00F03AE0">
        <w:t>Table 8.15)</w:t>
      </w:r>
    </w:p>
    <w:p w14:paraId="26F8E45B" w14:textId="1C104D16" w:rsidR="0085116C" w:rsidRPr="00311A5F" w:rsidRDefault="00F35C7A" w:rsidP="00F35C7A">
      <w:pPr>
        <w:pStyle w:val="ListParagraph"/>
        <w:numPr>
          <w:ilvl w:val="0"/>
          <w:numId w:val="2"/>
        </w:numPr>
      </w:pPr>
      <w:r>
        <w:t xml:space="preserve">The </w:t>
      </w:r>
      <w:r w:rsidR="00E13E7A">
        <w:t>verifi</w:t>
      </w:r>
      <w:r>
        <w:t xml:space="preserve">er should confirm that stratified </w:t>
      </w:r>
      <w:r w:rsidR="599CE931">
        <w:t xml:space="preserve">Activity Areas </w:t>
      </w:r>
      <w:r>
        <w:t xml:space="preserve">meet the requirements of the protocol and are correctly </w:t>
      </w:r>
      <w:r w:rsidR="14C81F2F">
        <w:t>enter</w:t>
      </w:r>
      <w:r>
        <w:t>ed into the CALCBOSK</w:t>
      </w:r>
      <w:r w:rsidR="0085116C">
        <w:t>. (Appendix B)</w:t>
      </w:r>
    </w:p>
    <w:p w14:paraId="621FBF7B" w14:textId="386A14CB" w:rsidR="44D004CE" w:rsidRDefault="44D004CE" w:rsidP="6F89A3E3">
      <w:pPr>
        <w:pStyle w:val="ListParagraph"/>
        <w:numPr>
          <w:ilvl w:val="0"/>
          <w:numId w:val="2"/>
        </w:numPr>
      </w:pPr>
      <w:r>
        <w:t xml:space="preserve">If there has been no change to the inventory data, other than updating plot measurements as required by the protocol, then a site visit verification is not required to transfer from V2.0 to V3.0; however, if upon transferring to </w:t>
      </w:r>
      <w:r w:rsidR="36C753B5">
        <w:t xml:space="preserve">V3.0, any </w:t>
      </w:r>
      <w:r w:rsidR="61B0A4C0">
        <w:t xml:space="preserve">significant </w:t>
      </w:r>
      <w:r w:rsidR="36C753B5">
        <w:t xml:space="preserve">modifications were made to inventory data or design of stratification, then a site visit verification is required. </w:t>
      </w:r>
      <w:r w:rsidR="61E4280C">
        <w:t>If stratificat</w:t>
      </w:r>
      <w:r w:rsidR="2AFDF766">
        <w:t xml:space="preserve">ion is implemented such that each </w:t>
      </w:r>
      <w:r w:rsidR="36C753B5">
        <w:t>stratum</w:t>
      </w:r>
      <w:r w:rsidR="65A8E2DE">
        <w:t xml:space="preserve"> was previously a separate Activity Area</w:t>
      </w:r>
      <w:r w:rsidR="301C35E3">
        <w:t xml:space="preserve"> that is now being combined into one Activity Area with multiple strata,</w:t>
      </w:r>
      <w:r w:rsidR="498E3174">
        <w:t xml:space="preserve"> that</w:t>
      </w:r>
      <w:r w:rsidR="4C142C86">
        <w:t xml:space="preserve"> does not constitute </w:t>
      </w:r>
      <w:r w:rsidR="5B5C498D">
        <w:t>a significant modification to the inventory data a</w:t>
      </w:r>
      <w:r w:rsidR="1D4B5CBE">
        <w:t>nd does not require a site visit verification</w:t>
      </w:r>
      <w:r w:rsidR="5B5C498D">
        <w:t>.</w:t>
      </w:r>
      <w:r w:rsidR="5ECAEDEE">
        <w:t xml:space="preserve"> If Activity Areas are divided into new strat</w:t>
      </w:r>
      <w:r w:rsidR="045328E6">
        <w:t>a</w:t>
      </w:r>
      <w:r w:rsidR="5ECAEDEE">
        <w:t xml:space="preserve"> that were not previously represented by </w:t>
      </w:r>
      <w:r w:rsidR="005C7FB5">
        <w:t>separate</w:t>
      </w:r>
      <w:r w:rsidR="5ECAEDEE">
        <w:t xml:space="preserve"> Activity </w:t>
      </w:r>
      <w:r w:rsidR="77A76119">
        <w:t>A</w:t>
      </w:r>
      <w:r w:rsidR="5ECAEDEE">
        <w:t>rea</w:t>
      </w:r>
      <w:r w:rsidR="00115836">
        <w:t>s</w:t>
      </w:r>
      <w:r w:rsidR="5ECAEDEE">
        <w:t xml:space="preserve">, that would </w:t>
      </w:r>
      <w:r w:rsidR="1D651E64">
        <w:t>constitute</w:t>
      </w:r>
      <w:r w:rsidR="5ECAEDEE">
        <w:t xml:space="preserve"> a significant change to the inventory and would require a site visit verification.</w:t>
      </w:r>
    </w:p>
    <w:p w14:paraId="63B8E6E8" w14:textId="1BB37A5C" w:rsidR="006D4F87" w:rsidRDefault="006D4F87" w:rsidP="31FC457E">
      <w:pPr>
        <w:pStyle w:val="ListParagraph"/>
        <w:numPr>
          <w:ilvl w:val="0"/>
          <w:numId w:val="2"/>
        </w:numPr>
      </w:pPr>
      <w:r>
        <w:t xml:space="preserve">The </w:t>
      </w:r>
      <w:r w:rsidR="00E13E7A">
        <w:t>verifi</w:t>
      </w:r>
      <w:r w:rsidR="005051D4">
        <w:t>er</w:t>
      </w:r>
      <w:r w:rsidR="00A977C2">
        <w:t xml:space="preserve"> should confirm that </w:t>
      </w:r>
      <w:proofErr w:type="spellStart"/>
      <w:r w:rsidR="00A977C2">
        <w:t>Tonne</w:t>
      </w:r>
      <w:proofErr w:type="spellEnd"/>
      <w:r w:rsidR="00A977C2">
        <w:t xml:space="preserve">-Year </w:t>
      </w:r>
      <w:r w:rsidR="009C03A5">
        <w:t>A</w:t>
      </w:r>
      <w:r w:rsidR="00A977C2">
        <w:t xml:space="preserve">ccounting was accurately applied </w:t>
      </w:r>
      <w:r w:rsidR="00166A38">
        <w:t xml:space="preserve">based </w:t>
      </w:r>
      <w:r w:rsidR="00A977C2">
        <w:t xml:space="preserve">on the </w:t>
      </w:r>
      <w:r w:rsidR="005051D4">
        <w:t>per</w:t>
      </w:r>
      <w:r w:rsidR="00040AA2">
        <w:t>manence</w:t>
      </w:r>
      <w:r w:rsidR="00A977C2">
        <w:t xml:space="preserve"> commitment </w:t>
      </w:r>
      <w:proofErr w:type="gramStart"/>
      <w:r w:rsidR="005051D4">
        <w:t>time</w:t>
      </w:r>
      <w:r w:rsidR="00A977C2">
        <w:t xml:space="preserve"> </w:t>
      </w:r>
      <w:r w:rsidR="005051D4">
        <w:t>period</w:t>
      </w:r>
      <w:proofErr w:type="gramEnd"/>
      <w:r w:rsidR="005051D4">
        <w:t xml:space="preserve"> </w:t>
      </w:r>
      <w:r w:rsidR="00A977C2">
        <w:t>and that all credits are accurately reported. (Appendix F</w:t>
      </w:r>
      <w:r w:rsidR="005051D4">
        <w:t>).</w:t>
      </w:r>
    </w:p>
    <w:p w14:paraId="40D58024" w14:textId="4F69EF0B" w:rsidR="6ECEA658" w:rsidRDefault="6ECEA658" w:rsidP="31FC457E">
      <w:pPr>
        <w:pStyle w:val="ListParagraph"/>
        <w:numPr>
          <w:ilvl w:val="0"/>
          <w:numId w:val="2"/>
        </w:numPr>
      </w:pPr>
      <w:r>
        <w:t xml:space="preserve">Verifiers should confirm the correct updating of CALCBOSK for IFM </w:t>
      </w:r>
      <w:proofErr w:type="spellStart"/>
      <w:r>
        <w:t>projects</w:t>
      </w:r>
      <w:r w:rsidR="00835CB0">
        <w:t>that</w:t>
      </w:r>
      <w:proofErr w:type="spellEnd"/>
      <w:r>
        <w:t xml:space="preserve"> originally had m</w:t>
      </w:r>
      <w:r w:rsidR="547CFA99">
        <w:t xml:space="preserve">ultiple Activity Areas </w:t>
      </w:r>
      <w:r>
        <w:t xml:space="preserve">that </w:t>
      </w:r>
      <w:r w:rsidR="63C517A0">
        <w:t xml:space="preserve">now </w:t>
      </w:r>
      <w:r>
        <w:t>implement</w:t>
      </w:r>
      <w:r w:rsidR="730D34A7">
        <w:t xml:space="preserve"> stratification</w:t>
      </w:r>
      <w:r>
        <w:t>. The Reserve will publish a guide in the next few weeks to coincide with the new version of CALCBOSK</w:t>
      </w:r>
      <w:r w:rsidR="16CC1FA1">
        <w:t>.</w:t>
      </w:r>
    </w:p>
    <w:p w14:paraId="3770E711" w14:textId="7F339871" w:rsidR="31FC457E" w:rsidRDefault="31FC457E" w:rsidP="31FC457E"/>
    <w:sectPr w:rsidR="31FC4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F13CF"/>
    <w:multiLevelType w:val="hybridMultilevel"/>
    <w:tmpl w:val="4ABC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833CF"/>
    <w:multiLevelType w:val="hybridMultilevel"/>
    <w:tmpl w:val="8658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9579470">
    <w:abstractNumId w:val="0"/>
  </w:num>
  <w:num w:numId="2" w16cid:durableId="1348553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20"/>
    <w:rsid w:val="00000099"/>
    <w:rsid w:val="000109CE"/>
    <w:rsid w:val="000167FD"/>
    <w:rsid w:val="00035953"/>
    <w:rsid w:val="00040AA2"/>
    <w:rsid w:val="0004129B"/>
    <w:rsid w:val="00064C53"/>
    <w:rsid w:val="000746A1"/>
    <w:rsid w:val="00096DE1"/>
    <w:rsid w:val="000A1991"/>
    <w:rsid w:val="000B72D3"/>
    <w:rsid w:val="000C1424"/>
    <w:rsid w:val="000C3980"/>
    <w:rsid w:val="000D4B52"/>
    <w:rsid w:val="000D5A24"/>
    <w:rsid w:val="00111D6C"/>
    <w:rsid w:val="00115836"/>
    <w:rsid w:val="0011623B"/>
    <w:rsid w:val="00122124"/>
    <w:rsid w:val="00123FBD"/>
    <w:rsid w:val="001248EE"/>
    <w:rsid w:val="00131151"/>
    <w:rsid w:val="00133878"/>
    <w:rsid w:val="001345C1"/>
    <w:rsid w:val="00166A38"/>
    <w:rsid w:val="0016713E"/>
    <w:rsid w:val="001823AE"/>
    <w:rsid w:val="00185D6B"/>
    <w:rsid w:val="00190639"/>
    <w:rsid w:val="001A221F"/>
    <w:rsid w:val="001B70AC"/>
    <w:rsid w:val="001C2AC5"/>
    <w:rsid w:val="001C4400"/>
    <w:rsid w:val="001F2C07"/>
    <w:rsid w:val="00206AEF"/>
    <w:rsid w:val="00252344"/>
    <w:rsid w:val="002631AD"/>
    <w:rsid w:val="00284359"/>
    <w:rsid w:val="002850E0"/>
    <w:rsid w:val="002866C3"/>
    <w:rsid w:val="002B14B2"/>
    <w:rsid w:val="002F33F5"/>
    <w:rsid w:val="002F7FD3"/>
    <w:rsid w:val="00311A5F"/>
    <w:rsid w:val="003337C2"/>
    <w:rsid w:val="00333C16"/>
    <w:rsid w:val="00347D55"/>
    <w:rsid w:val="0034BF06"/>
    <w:rsid w:val="00367DC4"/>
    <w:rsid w:val="003711DE"/>
    <w:rsid w:val="00374B5C"/>
    <w:rsid w:val="003809A6"/>
    <w:rsid w:val="003A1552"/>
    <w:rsid w:val="003B35A8"/>
    <w:rsid w:val="003B5848"/>
    <w:rsid w:val="003B5D87"/>
    <w:rsid w:val="003C563B"/>
    <w:rsid w:val="003D0CBF"/>
    <w:rsid w:val="003D48C8"/>
    <w:rsid w:val="003D7790"/>
    <w:rsid w:val="003E79C5"/>
    <w:rsid w:val="003E7C4D"/>
    <w:rsid w:val="00413005"/>
    <w:rsid w:val="00470E9B"/>
    <w:rsid w:val="0047578D"/>
    <w:rsid w:val="00486B5A"/>
    <w:rsid w:val="00487126"/>
    <w:rsid w:val="004A02B2"/>
    <w:rsid w:val="004A795D"/>
    <w:rsid w:val="004B45DE"/>
    <w:rsid w:val="004B5551"/>
    <w:rsid w:val="004C1405"/>
    <w:rsid w:val="004C283F"/>
    <w:rsid w:val="004C4805"/>
    <w:rsid w:val="004C52F4"/>
    <w:rsid w:val="004C7795"/>
    <w:rsid w:val="004E431D"/>
    <w:rsid w:val="004E7C02"/>
    <w:rsid w:val="00504CA5"/>
    <w:rsid w:val="005051D4"/>
    <w:rsid w:val="00537371"/>
    <w:rsid w:val="0054408B"/>
    <w:rsid w:val="00546D0E"/>
    <w:rsid w:val="00585316"/>
    <w:rsid w:val="005B231C"/>
    <w:rsid w:val="005C3937"/>
    <w:rsid w:val="005C7FB5"/>
    <w:rsid w:val="00611AD4"/>
    <w:rsid w:val="00615F1E"/>
    <w:rsid w:val="0063048C"/>
    <w:rsid w:val="00632E99"/>
    <w:rsid w:val="00651006"/>
    <w:rsid w:val="00674E1C"/>
    <w:rsid w:val="006B157A"/>
    <w:rsid w:val="006B2921"/>
    <w:rsid w:val="006D4F87"/>
    <w:rsid w:val="00724A7E"/>
    <w:rsid w:val="00737320"/>
    <w:rsid w:val="007508B5"/>
    <w:rsid w:val="007514AB"/>
    <w:rsid w:val="007B7F37"/>
    <w:rsid w:val="007D0353"/>
    <w:rsid w:val="007E7315"/>
    <w:rsid w:val="008152E0"/>
    <w:rsid w:val="00835CB0"/>
    <w:rsid w:val="0085116C"/>
    <w:rsid w:val="00857DFD"/>
    <w:rsid w:val="008612BB"/>
    <w:rsid w:val="00866041"/>
    <w:rsid w:val="00871456"/>
    <w:rsid w:val="00884DB7"/>
    <w:rsid w:val="008938F6"/>
    <w:rsid w:val="008A32CF"/>
    <w:rsid w:val="008A3D2C"/>
    <w:rsid w:val="008A62B7"/>
    <w:rsid w:val="008C0FE6"/>
    <w:rsid w:val="008D2056"/>
    <w:rsid w:val="008E7F8D"/>
    <w:rsid w:val="00900AA3"/>
    <w:rsid w:val="009069F0"/>
    <w:rsid w:val="00917F8A"/>
    <w:rsid w:val="00934C3A"/>
    <w:rsid w:val="009356E3"/>
    <w:rsid w:val="00952EA7"/>
    <w:rsid w:val="0095412D"/>
    <w:rsid w:val="009831B4"/>
    <w:rsid w:val="00985F87"/>
    <w:rsid w:val="00990742"/>
    <w:rsid w:val="009C03A5"/>
    <w:rsid w:val="009C587D"/>
    <w:rsid w:val="009F4FCD"/>
    <w:rsid w:val="009F5527"/>
    <w:rsid w:val="00A12DC5"/>
    <w:rsid w:val="00A37AED"/>
    <w:rsid w:val="00A53F0A"/>
    <w:rsid w:val="00A64FFE"/>
    <w:rsid w:val="00A97344"/>
    <w:rsid w:val="00A977C2"/>
    <w:rsid w:val="00AC2DE6"/>
    <w:rsid w:val="00AC2E3C"/>
    <w:rsid w:val="00AF089D"/>
    <w:rsid w:val="00B12241"/>
    <w:rsid w:val="00B36EAF"/>
    <w:rsid w:val="00B45518"/>
    <w:rsid w:val="00B50DDD"/>
    <w:rsid w:val="00B51459"/>
    <w:rsid w:val="00B6291C"/>
    <w:rsid w:val="00B71EE0"/>
    <w:rsid w:val="00B84A3C"/>
    <w:rsid w:val="00BA1681"/>
    <w:rsid w:val="00BB002C"/>
    <w:rsid w:val="00C10C0F"/>
    <w:rsid w:val="00C35542"/>
    <w:rsid w:val="00C85889"/>
    <w:rsid w:val="00C85CF2"/>
    <w:rsid w:val="00C95439"/>
    <w:rsid w:val="00CB0247"/>
    <w:rsid w:val="00CD1624"/>
    <w:rsid w:val="00CD27E1"/>
    <w:rsid w:val="00CD63E7"/>
    <w:rsid w:val="00CE6E1E"/>
    <w:rsid w:val="00CF1BA9"/>
    <w:rsid w:val="00D21D5C"/>
    <w:rsid w:val="00D238B5"/>
    <w:rsid w:val="00D35265"/>
    <w:rsid w:val="00D56008"/>
    <w:rsid w:val="00D76B0B"/>
    <w:rsid w:val="00D81FAB"/>
    <w:rsid w:val="00D90DA7"/>
    <w:rsid w:val="00DC5A89"/>
    <w:rsid w:val="00DD7F31"/>
    <w:rsid w:val="00DE435E"/>
    <w:rsid w:val="00DE9DCD"/>
    <w:rsid w:val="00E0377B"/>
    <w:rsid w:val="00E07F19"/>
    <w:rsid w:val="00E13E7A"/>
    <w:rsid w:val="00E6539F"/>
    <w:rsid w:val="00E66053"/>
    <w:rsid w:val="00E709C6"/>
    <w:rsid w:val="00E97794"/>
    <w:rsid w:val="00EA534E"/>
    <w:rsid w:val="00EB068B"/>
    <w:rsid w:val="00EE5C64"/>
    <w:rsid w:val="00EF0D48"/>
    <w:rsid w:val="00F03AE0"/>
    <w:rsid w:val="00F30783"/>
    <w:rsid w:val="00F35C7A"/>
    <w:rsid w:val="00F53BC8"/>
    <w:rsid w:val="00F60850"/>
    <w:rsid w:val="00F62E88"/>
    <w:rsid w:val="00F661E6"/>
    <w:rsid w:val="00F83C0E"/>
    <w:rsid w:val="00FA122F"/>
    <w:rsid w:val="00FA1E7E"/>
    <w:rsid w:val="00FD75E8"/>
    <w:rsid w:val="00FE1D8A"/>
    <w:rsid w:val="016BC757"/>
    <w:rsid w:val="0233ED8E"/>
    <w:rsid w:val="034E550F"/>
    <w:rsid w:val="0394481D"/>
    <w:rsid w:val="03B5679D"/>
    <w:rsid w:val="045328E6"/>
    <w:rsid w:val="04F60E0A"/>
    <w:rsid w:val="05C6EB15"/>
    <w:rsid w:val="05FDCDBF"/>
    <w:rsid w:val="0635D459"/>
    <w:rsid w:val="0668D260"/>
    <w:rsid w:val="06CFE4EE"/>
    <w:rsid w:val="076385BF"/>
    <w:rsid w:val="07B5933D"/>
    <w:rsid w:val="080B0CAC"/>
    <w:rsid w:val="082D1754"/>
    <w:rsid w:val="08A5284B"/>
    <w:rsid w:val="08D8B192"/>
    <w:rsid w:val="08F4837B"/>
    <w:rsid w:val="09C64CCB"/>
    <w:rsid w:val="0A36E017"/>
    <w:rsid w:val="0AA97C39"/>
    <w:rsid w:val="0AC9B6FE"/>
    <w:rsid w:val="0AE1B06B"/>
    <w:rsid w:val="0BCAC3ED"/>
    <w:rsid w:val="0BF26835"/>
    <w:rsid w:val="0C10B6FB"/>
    <w:rsid w:val="0C121820"/>
    <w:rsid w:val="0C1D0537"/>
    <w:rsid w:val="0C454C9A"/>
    <w:rsid w:val="0C6CAB38"/>
    <w:rsid w:val="0C9DFEB6"/>
    <w:rsid w:val="0CB29E46"/>
    <w:rsid w:val="0CCBA15B"/>
    <w:rsid w:val="0CD08B64"/>
    <w:rsid w:val="0D85E2CE"/>
    <w:rsid w:val="0DEBF93D"/>
    <w:rsid w:val="0DFAC1AD"/>
    <w:rsid w:val="0E8DE088"/>
    <w:rsid w:val="0F218159"/>
    <w:rsid w:val="10541381"/>
    <w:rsid w:val="10C607F2"/>
    <w:rsid w:val="123E6627"/>
    <w:rsid w:val="135E1F49"/>
    <w:rsid w:val="13E4B3C4"/>
    <w:rsid w:val="14183D0B"/>
    <w:rsid w:val="143F23A8"/>
    <w:rsid w:val="148E86FE"/>
    <w:rsid w:val="14997415"/>
    <w:rsid w:val="14C81F2F"/>
    <w:rsid w:val="14C965F4"/>
    <w:rsid w:val="14FE5309"/>
    <w:rsid w:val="15265650"/>
    <w:rsid w:val="152F0D24"/>
    <w:rsid w:val="1564F3AF"/>
    <w:rsid w:val="15BC5E9E"/>
    <w:rsid w:val="15E65EE0"/>
    <w:rsid w:val="160251AC"/>
    <w:rsid w:val="163E91C7"/>
    <w:rsid w:val="1666009E"/>
    <w:rsid w:val="167AD1E2"/>
    <w:rsid w:val="16CC1FA1"/>
    <w:rsid w:val="170EA4E8"/>
    <w:rsid w:val="174F4655"/>
    <w:rsid w:val="1776C46A"/>
    <w:rsid w:val="177F3834"/>
    <w:rsid w:val="17DB2C71"/>
    <w:rsid w:val="19655D54"/>
    <w:rsid w:val="19FC61C1"/>
    <w:rsid w:val="1A2D838B"/>
    <w:rsid w:val="1A45AE32"/>
    <w:rsid w:val="1AAE652C"/>
    <w:rsid w:val="1B31E9DD"/>
    <w:rsid w:val="1B3C0C0F"/>
    <w:rsid w:val="1B77DCEB"/>
    <w:rsid w:val="1B98FC6B"/>
    <w:rsid w:val="1B9A3A99"/>
    <w:rsid w:val="1BC7F22B"/>
    <w:rsid w:val="1D0994B7"/>
    <w:rsid w:val="1D15E2F3"/>
    <w:rsid w:val="1D2A020B"/>
    <w:rsid w:val="1D4B5CBE"/>
    <w:rsid w:val="1D651E64"/>
    <w:rsid w:val="1D6588F4"/>
    <w:rsid w:val="1D8214ED"/>
    <w:rsid w:val="1DBF5127"/>
    <w:rsid w:val="1E39A79D"/>
    <w:rsid w:val="1EE4CCC0"/>
    <w:rsid w:val="1FFD0837"/>
    <w:rsid w:val="2007F54E"/>
    <w:rsid w:val="20453188"/>
    <w:rsid w:val="206DABBC"/>
    <w:rsid w:val="209D8E5D"/>
    <w:rsid w:val="21CBCB03"/>
    <w:rsid w:val="21CF5737"/>
    <w:rsid w:val="22371A34"/>
    <w:rsid w:val="22FA07A9"/>
    <w:rsid w:val="2349ADAA"/>
    <w:rsid w:val="23711C81"/>
    <w:rsid w:val="23F44BC9"/>
    <w:rsid w:val="248E02D0"/>
    <w:rsid w:val="249BF3F4"/>
    <w:rsid w:val="24C79051"/>
    <w:rsid w:val="24EEFF28"/>
    <w:rsid w:val="255611B6"/>
    <w:rsid w:val="25860395"/>
    <w:rsid w:val="25C243B0"/>
    <w:rsid w:val="26115298"/>
    <w:rsid w:val="268A9C1C"/>
    <w:rsid w:val="26A06B16"/>
    <w:rsid w:val="26A2C85A"/>
    <w:rsid w:val="26E7BF49"/>
    <w:rsid w:val="27A6328D"/>
    <w:rsid w:val="27B6EBEA"/>
    <w:rsid w:val="27EE5BDE"/>
    <w:rsid w:val="2884642C"/>
    <w:rsid w:val="28BE6E04"/>
    <w:rsid w:val="292FFE6A"/>
    <w:rsid w:val="29853D52"/>
    <w:rsid w:val="29D8707F"/>
    <w:rsid w:val="2A21FAF5"/>
    <w:rsid w:val="2A265077"/>
    <w:rsid w:val="2A3464BC"/>
    <w:rsid w:val="2A9844E8"/>
    <w:rsid w:val="2AB59BC6"/>
    <w:rsid w:val="2AD323DE"/>
    <w:rsid w:val="2AFDF766"/>
    <w:rsid w:val="2B07A944"/>
    <w:rsid w:val="2B18FC44"/>
    <w:rsid w:val="2B9F238C"/>
    <w:rsid w:val="2BC61C88"/>
    <w:rsid w:val="2BED8B5F"/>
    <w:rsid w:val="2C0C0F96"/>
    <w:rsid w:val="2C475392"/>
    <w:rsid w:val="2C6707B4"/>
    <w:rsid w:val="2C721BCC"/>
    <w:rsid w:val="2CC0CFE7"/>
    <w:rsid w:val="2D430310"/>
    <w:rsid w:val="2D88F61E"/>
    <w:rsid w:val="2E1BCD05"/>
    <w:rsid w:val="2E1D824E"/>
    <w:rsid w:val="2E4BFCE9"/>
    <w:rsid w:val="2EA5F7ED"/>
    <w:rsid w:val="2EDF9DBA"/>
    <w:rsid w:val="2F065CFA"/>
    <w:rsid w:val="2F4C01E9"/>
    <w:rsid w:val="2F62CD02"/>
    <w:rsid w:val="2F6F1B3E"/>
    <w:rsid w:val="2FDB4D38"/>
    <w:rsid w:val="3004B44D"/>
    <w:rsid w:val="301C35E3"/>
    <w:rsid w:val="3022A16B"/>
    <w:rsid w:val="308756B5"/>
    <w:rsid w:val="3099C07C"/>
    <w:rsid w:val="30C492EF"/>
    <w:rsid w:val="3125D8CD"/>
    <w:rsid w:val="313E0F44"/>
    <w:rsid w:val="3150790B"/>
    <w:rsid w:val="31E3D654"/>
    <w:rsid w:val="31FC457E"/>
    <w:rsid w:val="3254DF5D"/>
    <w:rsid w:val="328D0E9A"/>
    <w:rsid w:val="32CD5F93"/>
    <w:rsid w:val="331352A1"/>
    <w:rsid w:val="331FA0DD"/>
    <w:rsid w:val="336F46DE"/>
    <w:rsid w:val="3375779F"/>
    <w:rsid w:val="3475DF98"/>
    <w:rsid w:val="354605D2"/>
    <w:rsid w:val="358659FC"/>
    <w:rsid w:val="35907C2E"/>
    <w:rsid w:val="36C753B5"/>
    <w:rsid w:val="375C0C98"/>
    <w:rsid w:val="381A8ECD"/>
    <w:rsid w:val="3863F3DA"/>
    <w:rsid w:val="3881232B"/>
    <w:rsid w:val="39162F5A"/>
    <w:rsid w:val="39CCE7E9"/>
    <w:rsid w:val="3A1F2933"/>
    <w:rsid w:val="3A2A4211"/>
    <w:rsid w:val="3A46146D"/>
    <w:rsid w:val="3A4E1EF3"/>
    <w:rsid w:val="3A5C656D"/>
    <w:rsid w:val="3AD14E3B"/>
    <w:rsid w:val="3B054C62"/>
    <w:rsid w:val="3BC2D76B"/>
    <w:rsid w:val="3C1B7EAB"/>
    <w:rsid w:val="3D5117B7"/>
    <w:rsid w:val="3E6547E1"/>
    <w:rsid w:val="3E6E30EA"/>
    <w:rsid w:val="3EECE818"/>
    <w:rsid w:val="3F47AD50"/>
    <w:rsid w:val="3F59A1B0"/>
    <w:rsid w:val="3F5F5671"/>
    <w:rsid w:val="3F886636"/>
    <w:rsid w:val="3FB338A9"/>
    <w:rsid w:val="4000E66C"/>
    <w:rsid w:val="400D00DC"/>
    <w:rsid w:val="4067F8FA"/>
    <w:rsid w:val="4111672E"/>
    <w:rsid w:val="421EB689"/>
    <w:rsid w:val="42FF16D3"/>
    <w:rsid w:val="434F1E3E"/>
    <w:rsid w:val="4383D945"/>
    <w:rsid w:val="43E6ED90"/>
    <w:rsid w:val="44AE17A8"/>
    <w:rsid w:val="44D004CE"/>
    <w:rsid w:val="451DE10A"/>
    <w:rsid w:val="45975D5F"/>
    <w:rsid w:val="45CAE6A6"/>
    <w:rsid w:val="464C1DB0"/>
    <w:rsid w:val="469BC3B1"/>
    <w:rsid w:val="46C1946D"/>
    <w:rsid w:val="46C33288"/>
    <w:rsid w:val="46EA9FC8"/>
    <w:rsid w:val="471CFABB"/>
    <w:rsid w:val="47A5C234"/>
    <w:rsid w:val="47D6108E"/>
    <w:rsid w:val="47E83CA7"/>
    <w:rsid w:val="47EE09FB"/>
    <w:rsid w:val="4841152F"/>
    <w:rsid w:val="487BAA28"/>
    <w:rsid w:val="48BA9184"/>
    <w:rsid w:val="498E3174"/>
    <w:rsid w:val="49AFE772"/>
    <w:rsid w:val="49F4DE61"/>
    <w:rsid w:val="4A38742B"/>
    <w:rsid w:val="4B0A3555"/>
    <w:rsid w:val="4B33278A"/>
    <w:rsid w:val="4B9A3A18"/>
    <w:rsid w:val="4C142C86"/>
    <w:rsid w:val="4C38A7D3"/>
    <w:rsid w:val="4CB9F33A"/>
    <w:rsid w:val="4D71F965"/>
    <w:rsid w:val="4D7410FC"/>
    <w:rsid w:val="4D867AC3"/>
    <w:rsid w:val="4DA306BC"/>
    <w:rsid w:val="4DC7235E"/>
    <w:rsid w:val="4F1FED44"/>
    <w:rsid w:val="4F5E259D"/>
    <w:rsid w:val="5007C79D"/>
    <w:rsid w:val="501C98E1"/>
    <w:rsid w:val="508143F2"/>
    <w:rsid w:val="50DB0C25"/>
    <w:rsid w:val="50E0F3DD"/>
    <w:rsid w:val="50F9C428"/>
    <w:rsid w:val="516F6BFC"/>
    <w:rsid w:val="519E12F0"/>
    <w:rsid w:val="5202BE01"/>
    <w:rsid w:val="5231B3C1"/>
    <w:rsid w:val="523FFA3B"/>
    <w:rsid w:val="52C13145"/>
    <w:rsid w:val="537FA489"/>
    <w:rsid w:val="542912BD"/>
    <w:rsid w:val="547CFA99"/>
    <w:rsid w:val="548CF2E9"/>
    <w:rsid w:val="54A28F12"/>
    <w:rsid w:val="54D3B0DC"/>
    <w:rsid w:val="55366218"/>
    <w:rsid w:val="5614D946"/>
    <w:rsid w:val="56B6ADD3"/>
    <w:rsid w:val="56C15CE5"/>
    <w:rsid w:val="56DDE8DE"/>
    <w:rsid w:val="576E8ACE"/>
    <w:rsid w:val="58D3CDC6"/>
    <w:rsid w:val="58DA5765"/>
    <w:rsid w:val="59473D46"/>
    <w:rsid w:val="5964DD9A"/>
    <w:rsid w:val="599CE931"/>
    <w:rsid w:val="5A2F48D9"/>
    <w:rsid w:val="5B05B58A"/>
    <w:rsid w:val="5B32B30C"/>
    <w:rsid w:val="5B5C498D"/>
    <w:rsid w:val="5B6D9202"/>
    <w:rsid w:val="5BD4A490"/>
    <w:rsid w:val="5BE70E57"/>
    <w:rsid w:val="5C684561"/>
    <w:rsid w:val="5C8249EC"/>
    <w:rsid w:val="5D7AF22D"/>
    <w:rsid w:val="5DAE7B74"/>
    <w:rsid w:val="5DDFCE78"/>
    <w:rsid w:val="5ECAEDEE"/>
    <w:rsid w:val="5EE1D786"/>
    <w:rsid w:val="5FCD4947"/>
    <w:rsid w:val="60CE64D8"/>
    <w:rsid w:val="6102067E"/>
    <w:rsid w:val="61A3F802"/>
    <w:rsid w:val="61B0A4C0"/>
    <w:rsid w:val="61C046F1"/>
    <w:rsid w:val="61E4280C"/>
    <w:rsid w:val="621D7457"/>
    <w:rsid w:val="622FDE1E"/>
    <w:rsid w:val="6296F0AC"/>
    <w:rsid w:val="6316BC58"/>
    <w:rsid w:val="6335A595"/>
    <w:rsid w:val="635563F0"/>
    <w:rsid w:val="63A59B7E"/>
    <w:rsid w:val="63BA0F01"/>
    <w:rsid w:val="63C517A0"/>
    <w:rsid w:val="63F47BA3"/>
    <w:rsid w:val="64637D35"/>
    <w:rsid w:val="649D8808"/>
    <w:rsid w:val="64B7F454"/>
    <w:rsid w:val="64C82846"/>
    <w:rsid w:val="65514B3F"/>
    <w:rsid w:val="65531243"/>
    <w:rsid w:val="657431C3"/>
    <w:rsid w:val="65869B8A"/>
    <w:rsid w:val="65A8E2DE"/>
    <w:rsid w:val="66173D7A"/>
    <w:rsid w:val="666AF94C"/>
    <w:rsid w:val="66D1CA23"/>
    <w:rsid w:val="66E4CA0F"/>
    <w:rsid w:val="66FBC75D"/>
    <w:rsid w:val="6806C9AD"/>
    <w:rsid w:val="68214D2F"/>
    <w:rsid w:val="68930496"/>
    <w:rsid w:val="69082B69"/>
    <w:rsid w:val="691CFCAD"/>
    <w:rsid w:val="6966491E"/>
    <w:rsid w:val="69745D63"/>
    <w:rsid w:val="6A33CCC6"/>
    <w:rsid w:val="6B402002"/>
    <w:rsid w:val="6BC83C55"/>
    <w:rsid w:val="6BDAD961"/>
    <w:rsid w:val="6C0CA78B"/>
    <w:rsid w:val="6D075AEA"/>
    <w:rsid w:val="6D19F6E6"/>
    <w:rsid w:val="6E4A5E9B"/>
    <w:rsid w:val="6E73CFE9"/>
    <w:rsid w:val="6E77DDBF"/>
    <w:rsid w:val="6E853D91"/>
    <w:rsid w:val="6ECEA658"/>
    <w:rsid w:val="6ECF80A9"/>
    <w:rsid w:val="6EEC501F"/>
    <w:rsid w:val="6F629A12"/>
    <w:rsid w:val="6F89A3E3"/>
    <w:rsid w:val="6FF40FD4"/>
    <w:rsid w:val="70F51CC3"/>
    <w:rsid w:val="71475E0D"/>
    <w:rsid w:val="7165E244"/>
    <w:rsid w:val="7212DDA7"/>
    <w:rsid w:val="726A4896"/>
    <w:rsid w:val="72B6A4D1"/>
    <w:rsid w:val="72E6222F"/>
    <w:rsid w:val="72FE1B9C"/>
    <w:rsid w:val="730D34A7"/>
    <w:rsid w:val="7328BBDA"/>
    <w:rsid w:val="735126D0"/>
    <w:rsid w:val="744BDA2F"/>
    <w:rsid w:val="74A5A262"/>
    <w:rsid w:val="74F80E31"/>
    <w:rsid w:val="7554D408"/>
    <w:rsid w:val="755B015E"/>
    <w:rsid w:val="7613474C"/>
    <w:rsid w:val="764D5124"/>
    <w:rsid w:val="76C56C54"/>
    <w:rsid w:val="773DEC8A"/>
    <w:rsid w:val="77A76119"/>
    <w:rsid w:val="77B4F64B"/>
    <w:rsid w:val="77BAC2DE"/>
    <w:rsid w:val="77CA04DB"/>
    <w:rsid w:val="7875DC23"/>
    <w:rsid w:val="78EF9A87"/>
    <w:rsid w:val="790F0C9A"/>
    <w:rsid w:val="79C3CCEB"/>
    <w:rsid w:val="79D3180C"/>
    <w:rsid w:val="79F3BECA"/>
    <w:rsid w:val="7A1372EC"/>
    <w:rsid w:val="7A5965FA"/>
    <w:rsid w:val="7A6D3B1F"/>
    <w:rsid w:val="7A8F4C85"/>
    <w:rsid w:val="7B17D93E"/>
    <w:rsid w:val="7B65B936"/>
    <w:rsid w:val="7C011EF5"/>
    <w:rsid w:val="7CEFE91E"/>
    <w:rsid w:val="7CF31B80"/>
    <w:rsid w:val="7D058547"/>
    <w:rsid w:val="7D769979"/>
    <w:rsid w:val="7D815EE0"/>
    <w:rsid w:val="7EBFA809"/>
    <w:rsid w:val="7F049EF8"/>
    <w:rsid w:val="7F39245E"/>
    <w:rsid w:val="7F57DF68"/>
    <w:rsid w:val="7F618F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E0C9"/>
  <w15:chartTrackingRefBased/>
  <w15:docId w15:val="{79B3F01E-FC03-4E32-91B6-3B6ADC41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247"/>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83C0E"/>
    <w:rPr>
      <w:b/>
      <w:bCs/>
    </w:rPr>
  </w:style>
  <w:style w:type="character" w:customStyle="1" w:styleId="CommentSubjectChar">
    <w:name w:val="Comment Subject Char"/>
    <w:basedOn w:val="CommentTextChar"/>
    <w:link w:val="CommentSubject"/>
    <w:uiPriority w:val="99"/>
    <w:semiHidden/>
    <w:rsid w:val="00F83C0E"/>
    <w:rPr>
      <w:b/>
      <w:bCs/>
      <w:sz w:val="20"/>
      <w:szCs w:val="20"/>
    </w:rPr>
  </w:style>
  <w:style w:type="paragraph" w:styleId="Revision">
    <w:name w:val="Revision"/>
    <w:hidden/>
    <w:uiPriority w:val="99"/>
    <w:semiHidden/>
    <w:rsid w:val="00B71E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ac66888-105e-4e54-b39a-e32c984792c9">
      <Terms xmlns="http://schemas.microsoft.com/office/infopath/2007/PartnerControls"/>
    </lcf76f155ced4ddcb4097134ff3c332f>
    <IconOverlay xmlns="http://schemas.microsoft.com/sharepoint/v4" xsi:nil="true"/>
    <_ip_UnifiedCompliancePolicyProperties xmlns="http://schemas.microsoft.com/sharepoint/v3" xsi:nil="true"/>
    <TaxCatchAll xmlns="04007bd9-c0d9-4f27-a4ad-edebe3770499" xsi:nil="true"/>
  </documentManagement>
</p:properties>
</file>

<file path=customXml/itemProps1.xml><?xml version="1.0" encoding="utf-8"?>
<ds:datastoreItem xmlns:ds="http://schemas.openxmlformats.org/officeDocument/2006/customXml" ds:itemID="{1549819F-B0AD-4AAF-8997-0ADA8D6907A8}">
  <ds:schemaRefs>
    <ds:schemaRef ds:uri="http://schemas.openxmlformats.org/officeDocument/2006/bibliography"/>
  </ds:schemaRefs>
</ds:datastoreItem>
</file>

<file path=customXml/itemProps2.xml><?xml version="1.0" encoding="utf-8"?>
<ds:datastoreItem xmlns:ds="http://schemas.openxmlformats.org/officeDocument/2006/customXml" ds:itemID="{45F18FF7-E46F-4CCB-BB5F-BAD44F94F628}">
  <ds:schemaRefs>
    <ds:schemaRef ds:uri="http://schemas.microsoft.com/sharepoint/v3/contenttype/forms"/>
  </ds:schemaRefs>
</ds:datastoreItem>
</file>

<file path=customXml/itemProps3.xml><?xml version="1.0" encoding="utf-8"?>
<ds:datastoreItem xmlns:ds="http://schemas.openxmlformats.org/officeDocument/2006/customXml" ds:itemID="{B737E54C-4C65-411A-84EA-9B45E11B6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7F76F-D58A-49D3-9F25-C6C98209DFEF}">
  <ds:schemaRefs>
    <ds:schemaRef ds:uri="http://schemas.microsoft.com/sharepoint/v4"/>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9ac66888-105e-4e54-b39a-e32c984792c9"/>
    <ds:schemaRef ds:uri="04007bd9-c0d9-4f27-a4ad-edebe3770499"/>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8263</Characters>
  <Application>Microsoft Office Word</Application>
  <DocSecurity>0</DocSecurity>
  <Lines>68</Lines>
  <Paragraphs>19</Paragraphs>
  <ScaleCrop>false</ScaleCrop>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Garcia</dc:creator>
  <cp:keywords/>
  <dc:description/>
  <cp:lastModifiedBy>Amy Kessler</cp:lastModifiedBy>
  <cp:revision>2</cp:revision>
  <dcterms:created xsi:type="dcterms:W3CDTF">2022-10-21T17:27:00Z</dcterms:created>
  <dcterms:modified xsi:type="dcterms:W3CDTF">2022-10-21T17:27:00Z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MediaServiceImageTags">
    <vt:lpwstr/>
  </property>
</Properties>
</file>